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35547664" w:rsidR="00CD7333" w:rsidRDefault="000F27D9">
      <w:r>
        <w:rPr>
          <w:noProof/>
        </w:rPr>
        <w:drawing>
          <wp:anchor distT="0" distB="0" distL="114300" distR="114300" simplePos="0" relativeHeight="251662336" behindDoc="1" locked="0" layoutInCell="1" allowOverlap="1" wp14:anchorId="35EF778B" wp14:editId="06B30D8D">
            <wp:simplePos x="0" y="0"/>
            <wp:positionH relativeFrom="column">
              <wp:posOffset>4597595</wp:posOffset>
            </wp:positionH>
            <wp:positionV relativeFrom="paragraph">
              <wp:posOffset>-1954</wp:posOffset>
            </wp:positionV>
            <wp:extent cx="1476057" cy="275553"/>
            <wp:effectExtent l="0" t="0" r="0" b="4445"/>
            <wp:wrapNone/>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5" cstate="screen">
                      <a:extLst>
                        <a:ext uri="{28A0092B-C50C-407E-A947-70E740481C1C}">
                          <a14:useLocalDpi xmlns:a14="http://schemas.microsoft.com/office/drawing/2010/main"/>
                        </a:ext>
                      </a:extLst>
                    </a:blip>
                    <a:stretch>
                      <a:fillRect/>
                    </a:stretch>
                  </pic:blipFill>
                  <pic:spPr>
                    <a:xfrm>
                      <a:off x="0" y="0"/>
                      <a:ext cx="1476057" cy="275553"/>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7BA6B4D6">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F5BA8" w14:textId="4F09B4AB" w:rsidR="00CD7333" w:rsidRPr="00CD7333" w:rsidRDefault="000F27D9" w:rsidP="00CD7333">
                            <w:pPr>
                              <w:rPr>
                                <w:color w:val="808080" w:themeColor="background1" w:themeShade="80"/>
                                <w:sz w:val="48"/>
                                <w:szCs w:val="52"/>
                              </w:rPr>
                            </w:pPr>
                            <w:r>
                              <w:rPr>
                                <w:color w:val="808080" w:themeColor="background1" w:themeShade="80"/>
                                <w:sz w:val="48"/>
                                <w:szCs w:val="52"/>
                              </w:rPr>
                              <w:t>MOODIT</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4F09B4AB" w:rsidR="00CD7333" w:rsidRPr="00CD7333" w:rsidRDefault="000F27D9" w:rsidP="00CD7333">
                      <w:pPr>
                        <w:rPr>
                          <w:color w:val="808080" w:themeColor="background1" w:themeShade="80"/>
                          <w:sz w:val="48"/>
                          <w:szCs w:val="52"/>
                        </w:rPr>
                      </w:pPr>
                      <w:r>
                        <w:rPr>
                          <w:color w:val="808080" w:themeColor="background1" w:themeShade="80"/>
                          <w:sz w:val="48"/>
                          <w:szCs w:val="52"/>
                        </w:rPr>
                        <w:t>MOODIT</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616F9CBE"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1575CBC4" w14:textId="77777777" w:rsidR="00ED4692" w:rsidRPr="00ED4692" w:rsidRDefault="00ED4692" w:rsidP="00ED4692">
      <w:pPr>
        <w:rPr>
          <w:sz w:val="11"/>
          <w:szCs w:val="13"/>
        </w:rPr>
      </w:pPr>
    </w:p>
    <w:p w14:paraId="6C49EDC6" w14:textId="77777777" w:rsidR="00D7204F" w:rsidRDefault="00D7204F" w:rsidP="00CD7333">
      <w:pPr>
        <w:tabs>
          <w:tab w:val="left" w:pos="3212"/>
        </w:tabs>
      </w:pPr>
    </w:p>
    <w:p w14:paraId="226F8A40" w14:textId="2613096A" w:rsidR="00D7204F" w:rsidRDefault="00C66FE2" w:rsidP="00CD7333">
      <w:pPr>
        <w:tabs>
          <w:tab w:val="left" w:pos="3212"/>
        </w:tabs>
      </w:pPr>
      <w:r>
        <w:rPr>
          <w:noProof/>
        </w:rPr>
        <w:drawing>
          <wp:inline distT="0" distB="0" distL="0" distR="0" wp14:anchorId="61865D10" wp14:editId="39E7F4C6">
            <wp:extent cx="1938826" cy="2065020"/>
            <wp:effectExtent l="0" t="0" r="4445" b="5080"/>
            <wp:docPr id="1794794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94853" name="Afbeelding 1794794853"/>
                    <pic:cNvPicPr/>
                  </pic:nvPicPr>
                  <pic:blipFill>
                    <a:blip r:embed="rId6" cstate="screen">
                      <a:extLst>
                        <a:ext uri="{28A0092B-C50C-407E-A947-70E740481C1C}">
                          <a14:useLocalDpi xmlns:a14="http://schemas.microsoft.com/office/drawing/2010/main"/>
                        </a:ext>
                      </a:extLst>
                    </a:blip>
                    <a:stretch>
                      <a:fillRect/>
                    </a:stretch>
                  </pic:blipFill>
                  <pic:spPr>
                    <a:xfrm>
                      <a:off x="0" y="0"/>
                      <a:ext cx="1971930" cy="2100279"/>
                    </a:xfrm>
                    <a:prstGeom prst="rect">
                      <a:avLst/>
                    </a:prstGeom>
                  </pic:spPr>
                </pic:pic>
              </a:graphicData>
            </a:graphic>
          </wp:inline>
        </w:drawing>
      </w:r>
      <w:r>
        <w:t xml:space="preserve"> </w:t>
      </w:r>
      <w:r>
        <w:rPr>
          <w:noProof/>
        </w:rPr>
        <w:drawing>
          <wp:inline distT="0" distB="0" distL="0" distR="0" wp14:anchorId="783BE901" wp14:editId="5D421014">
            <wp:extent cx="2328333" cy="2063162"/>
            <wp:effectExtent l="0" t="0" r="0" b="0"/>
            <wp:docPr id="161894148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41483" name="Afbeelding 1618941483"/>
                    <pic:cNvPicPr/>
                  </pic:nvPicPr>
                  <pic:blipFill>
                    <a:blip r:embed="rId7" cstate="screen">
                      <a:extLst>
                        <a:ext uri="{28A0092B-C50C-407E-A947-70E740481C1C}">
                          <a14:useLocalDpi xmlns:a14="http://schemas.microsoft.com/office/drawing/2010/main"/>
                        </a:ext>
                      </a:extLst>
                    </a:blip>
                    <a:stretch>
                      <a:fillRect/>
                    </a:stretch>
                  </pic:blipFill>
                  <pic:spPr>
                    <a:xfrm>
                      <a:off x="0" y="0"/>
                      <a:ext cx="2352921" cy="2084950"/>
                    </a:xfrm>
                    <a:prstGeom prst="rect">
                      <a:avLst/>
                    </a:prstGeom>
                  </pic:spPr>
                </pic:pic>
              </a:graphicData>
            </a:graphic>
          </wp:inline>
        </w:drawing>
      </w:r>
      <w:r>
        <w:t xml:space="preserve"> </w:t>
      </w:r>
      <w:r>
        <w:rPr>
          <w:noProof/>
        </w:rPr>
        <w:drawing>
          <wp:inline distT="0" distB="0" distL="0" distR="0" wp14:anchorId="4A8730B1" wp14:editId="4795EA15">
            <wp:extent cx="1551305" cy="2068406"/>
            <wp:effectExtent l="0" t="0" r="0" b="1905"/>
            <wp:docPr id="46863226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32264" name="Afbeelding 468632264"/>
                    <pic:cNvPicPr/>
                  </pic:nvPicPr>
                  <pic:blipFill>
                    <a:blip r:embed="rId8" cstate="screen">
                      <a:extLst>
                        <a:ext uri="{28A0092B-C50C-407E-A947-70E740481C1C}">
                          <a14:useLocalDpi xmlns:a14="http://schemas.microsoft.com/office/drawing/2010/main"/>
                        </a:ext>
                      </a:extLst>
                    </a:blip>
                    <a:stretch>
                      <a:fillRect/>
                    </a:stretch>
                  </pic:blipFill>
                  <pic:spPr>
                    <a:xfrm>
                      <a:off x="0" y="0"/>
                      <a:ext cx="1563794" cy="2085058"/>
                    </a:xfrm>
                    <a:prstGeom prst="rect">
                      <a:avLst/>
                    </a:prstGeom>
                  </pic:spPr>
                </pic:pic>
              </a:graphicData>
            </a:graphic>
          </wp:inline>
        </w:drawing>
      </w:r>
    </w:p>
    <w:p w14:paraId="259AEA40" w14:textId="77777777" w:rsidR="00C66FE2" w:rsidRDefault="00C66FE2" w:rsidP="00CD7333">
      <w:pPr>
        <w:tabs>
          <w:tab w:val="left" w:pos="3212"/>
        </w:tabs>
      </w:pPr>
    </w:p>
    <w:p w14:paraId="3E2DFB65" w14:textId="1C82B44A" w:rsidR="00C66FE2" w:rsidRDefault="00C66FE2" w:rsidP="00CD7333">
      <w:pPr>
        <w:tabs>
          <w:tab w:val="left" w:pos="3212"/>
        </w:tabs>
      </w:pPr>
      <w:r>
        <w:rPr>
          <w:noProof/>
        </w:rPr>
        <w:drawing>
          <wp:inline distT="0" distB="0" distL="0" distR="0" wp14:anchorId="52EF13C8" wp14:editId="147E2D20">
            <wp:extent cx="1056123" cy="1353039"/>
            <wp:effectExtent l="0" t="0" r="0" b="6350"/>
            <wp:docPr id="71880666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06663" name="Afbeelding 718806663"/>
                    <pic:cNvPicPr/>
                  </pic:nvPicPr>
                  <pic:blipFill>
                    <a:blip r:embed="rId9" cstate="screen">
                      <a:extLst>
                        <a:ext uri="{28A0092B-C50C-407E-A947-70E740481C1C}">
                          <a14:useLocalDpi xmlns:a14="http://schemas.microsoft.com/office/drawing/2010/main"/>
                        </a:ext>
                      </a:extLst>
                    </a:blip>
                    <a:stretch>
                      <a:fillRect/>
                    </a:stretch>
                  </pic:blipFill>
                  <pic:spPr>
                    <a:xfrm>
                      <a:off x="0" y="0"/>
                      <a:ext cx="1070116" cy="1370965"/>
                    </a:xfrm>
                    <a:prstGeom prst="rect">
                      <a:avLst/>
                    </a:prstGeom>
                  </pic:spPr>
                </pic:pic>
              </a:graphicData>
            </a:graphic>
          </wp:inline>
        </w:drawing>
      </w:r>
      <w:r>
        <w:t xml:space="preserve">  </w:t>
      </w:r>
      <w:r>
        <w:rPr>
          <w:noProof/>
        </w:rPr>
        <w:drawing>
          <wp:inline distT="0" distB="0" distL="0" distR="0" wp14:anchorId="507904D7" wp14:editId="08CF51B4">
            <wp:extent cx="1532467" cy="1353680"/>
            <wp:effectExtent l="0" t="0" r="4445" b="5715"/>
            <wp:docPr id="36855590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55906" name="Afbeelding 368555906"/>
                    <pic:cNvPicPr/>
                  </pic:nvPicPr>
                  <pic:blipFill>
                    <a:blip r:embed="rId10" cstate="screen">
                      <a:extLst>
                        <a:ext uri="{28A0092B-C50C-407E-A947-70E740481C1C}">
                          <a14:useLocalDpi xmlns:a14="http://schemas.microsoft.com/office/drawing/2010/main"/>
                        </a:ext>
                      </a:extLst>
                    </a:blip>
                    <a:stretch>
                      <a:fillRect/>
                    </a:stretch>
                  </pic:blipFill>
                  <pic:spPr>
                    <a:xfrm>
                      <a:off x="0" y="0"/>
                      <a:ext cx="1557898" cy="1376144"/>
                    </a:xfrm>
                    <a:prstGeom prst="rect">
                      <a:avLst/>
                    </a:prstGeom>
                  </pic:spPr>
                </pic:pic>
              </a:graphicData>
            </a:graphic>
          </wp:inline>
        </w:drawing>
      </w:r>
      <w:r>
        <w:t xml:space="preserve">  </w:t>
      </w:r>
      <w:r>
        <w:rPr>
          <w:noProof/>
        </w:rPr>
        <w:drawing>
          <wp:inline distT="0" distB="0" distL="0" distR="0" wp14:anchorId="58AFC263" wp14:editId="5EE81736">
            <wp:extent cx="1069999" cy="1361131"/>
            <wp:effectExtent l="0" t="0" r="0" b="0"/>
            <wp:docPr id="21867562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75628" name="Afbeelding 218675628"/>
                    <pic:cNvPicPr/>
                  </pic:nvPicPr>
                  <pic:blipFill>
                    <a:blip r:embed="rId11" cstate="screen">
                      <a:extLst>
                        <a:ext uri="{28A0092B-C50C-407E-A947-70E740481C1C}">
                          <a14:useLocalDpi xmlns:a14="http://schemas.microsoft.com/office/drawing/2010/main"/>
                        </a:ext>
                      </a:extLst>
                    </a:blip>
                    <a:stretch>
                      <a:fillRect/>
                    </a:stretch>
                  </pic:blipFill>
                  <pic:spPr>
                    <a:xfrm>
                      <a:off x="0" y="0"/>
                      <a:ext cx="1091762" cy="1388816"/>
                    </a:xfrm>
                    <a:prstGeom prst="rect">
                      <a:avLst/>
                    </a:prstGeom>
                  </pic:spPr>
                </pic:pic>
              </a:graphicData>
            </a:graphic>
          </wp:inline>
        </w:drawing>
      </w:r>
      <w:r>
        <w:t xml:space="preserve">  </w:t>
      </w:r>
      <w:r>
        <w:rPr>
          <w:noProof/>
        </w:rPr>
        <w:drawing>
          <wp:inline distT="0" distB="0" distL="0" distR="0" wp14:anchorId="36D99C28" wp14:editId="089F3605">
            <wp:extent cx="1009578" cy="1361229"/>
            <wp:effectExtent l="0" t="0" r="0" b="0"/>
            <wp:docPr id="200894827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948277" name="Afbeelding 2008948277"/>
                    <pic:cNvPicPr/>
                  </pic:nvPicPr>
                  <pic:blipFill>
                    <a:blip r:embed="rId12" cstate="screen">
                      <a:extLst>
                        <a:ext uri="{28A0092B-C50C-407E-A947-70E740481C1C}">
                          <a14:useLocalDpi xmlns:a14="http://schemas.microsoft.com/office/drawing/2010/main"/>
                        </a:ext>
                      </a:extLst>
                    </a:blip>
                    <a:stretch>
                      <a:fillRect/>
                    </a:stretch>
                  </pic:blipFill>
                  <pic:spPr>
                    <a:xfrm>
                      <a:off x="0" y="0"/>
                      <a:ext cx="1040077" cy="1402351"/>
                    </a:xfrm>
                    <a:prstGeom prst="rect">
                      <a:avLst/>
                    </a:prstGeom>
                  </pic:spPr>
                </pic:pic>
              </a:graphicData>
            </a:graphic>
          </wp:inline>
        </w:drawing>
      </w:r>
      <w:r>
        <w:t xml:space="preserve">  </w:t>
      </w:r>
      <w:r>
        <w:rPr>
          <w:noProof/>
        </w:rPr>
        <w:drawing>
          <wp:inline distT="0" distB="0" distL="0" distR="0" wp14:anchorId="3900FD64" wp14:editId="23FEFF91">
            <wp:extent cx="945821" cy="1361981"/>
            <wp:effectExtent l="0" t="0" r="0" b="0"/>
            <wp:docPr id="564581675"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81675" name="Afbeelding 564581675"/>
                    <pic:cNvPicPr/>
                  </pic:nvPicPr>
                  <pic:blipFill>
                    <a:blip r:embed="rId13" cstate="screen">
                      <a:extLst>
                        <a:ext uri="{28A0092B-C50C-407E-A947-70E740481C1C}">
                          <a14:useLocalDpi xmlns:a14="http://schemas.microsoft.com/office/drawing/2010/main"/>
                        </a:ext>
                      </a:extLst>
                    </a:blip>
                    <a:stretch>
                      <a:fillRect/>
                    </a:stretch>
                  </pic:blipFill>
                  <pic:spPr>
                    <a:xfrm>
                      <a:off x="0" y="0"/>
                      <a:ext cx="973042" cy="1401179"/>
                    </a:xfrm>
                    <a:prstGeom prst="rect">
                      <a:avLst/>
                    </a:prstGeom>
                  </pic:spPr>
                </pic:pic>
              </a:graphicData>
            </a:graphic>
          </wp:inline>
        </w:drawing>
      </w:r>
    </w:p>
    <w:p w14:paraId="11FD6618" w14:textId="77777777" w:rsidR="00BD1B4B" w:rsidRDefault="00BD1B4B" w:rsidP="00CD7333">
      <w:pPr>
        <w:tabs>
          <w:tab w:val="left" w:pos="3212"/>
        </w:tabs>
      </w:pPr>
    </w:p>
    <w:p w14:paraId="53FE21BF" w14:textId="02E3B947" w:rsidR="00427635" w:rsidRPr="005D57B6" w:rsidRDefault="00427635" w:rsidP="00427635">
      <w:pPr>
        <w:rPr>
          <w:sz w:val="20"/>
        </w:rPr>
      </w:pPr>
      <w:r w:rsidRPr="005D57B6">
        <w:rPr>
          <w:sz w:val="20"/>
        </w:rPr>
        <w:t>Persbericht</w:t>
      </w:r>
    </w:p>
    <w:p w14:paraId="57617015" w14:textId="206A8FA6" w:rsidR="00427635" w:rsidRPr="005D57B6" w:rsidRDefault="00C66FE2" w:rsidP="00427635">
      <w:pPr>
        <w:rPr>
          <w:sz w:val="20"/>
        </w:rPr>
      </w:pPr>
      <w:r>
        <w:rPr>
          <w:sz w:val="20"/>
        </w:rPr>
        <w:t>Augustus 2026</w:t>
      </w:r>
    </w:p>
    <w:p w14:paraId="19F1387C" w14:textId="77777777" w:rsidR="00BD1B4B" w:rsidRDefault="00BD1B4B" w:rsidP="007C13D9"/>
    <w:p w14:paraId="55E4C958" w14:textId="77777777" w:rsidR="00BD1B4B" w:rsidRPr="00BD1B4B" w:rsidRDefault="00BD1B4B" w:rsidP="00BD1B4B">
      <w:pPr>
        <w:rPr>
          <w:b/>
          <w:bCs/>
          <w:sz w:val="48"/>
          <w:szCs w:val="52"/>
        </w:rPr>
      </w:pPr>
      <w:r w:rsidRPr="00BD1B4B">
        <w:rPr>
          <w:b/>
          <w:bCs/>
          <w:sz w:val="48"/>
          <w:szCs w:val="52"/>
        </w:rPr>
        <w:t>Retro is terug in de badkamer</w:t>
      </w:r>
    </w:p>
    <w:p w14:paraId="33464EDC" w14:textId="4DBB1D56" w:rsidR="00BD1B4B" w:rsidRPr="00BD1B4B" w:rsidRDefault="00BD1B4B" w:rsidP="00BD1B4B">
      <w:pPr>
        <w:rPr>
          <w:b/>
          <w:bCs/>
        </w:rPr>
      </w:pPr>
      <w:r>
        <w:rPr>
          <w:b/>
          <w:bCs/>
        </w:rPr>
        <w:t xml:space="preserve">De MOOD!T Empress-collectie geeft </w:t>
      </w:r>
      <w:r w:rsidRPr="00BD1B4B">
        <w:rPr>
          <w:b/>
          <w:bCs/>
        </w:rPr>
        <w:t>kleur en karakter aan je interieur</w:t>
      </w:r>
    </w:p>
    <w:p w14:paraId="33DD6E46" w14:textId="77777777" w:rsidR="00BD1B4B" w:rsidRDefault="00BD1B4B" w:rsidP="00BD1B4B"/>
    <w:p w14:paraId="68C8689D" w14:textId="56D5972B" w:rsidR="00A26531" w:rsidRPr="00A26531" w:rsidRDefault="00A26531" w:rsidP="00A26531">
      <w:pPr>
        <w:rPr>
          <w:b/>
          <w:bCs/>
        </w:rPr>
      </w:pPr>
      <w:r w:rsidRPr="00A26531">
        <w:rPr>
          <w:b/>
          <w:bCs/>
        </w:rPr>
        <w:t xml:space="preserve">Met de introductie van de nieuwe Empress-collectie laat MOOD!T zien hoe badlinnen kan bijdragen aan de uitstraling van </w:t>
      </w:r>
      <w:r>
        <w:rPr>
          <w:b/>
          <w:bCs/>
        </w:rPr>
        <w:t>je</w:t>
      </w:r>
      <w:r w:rsidRPr="00A26531">
        <w:rPr>
          <w:b/>
          <w:bCs/>
        </w:rPr>
        <w:t xml:space="preserve"> interieur. De collectie sluit naadloos aan bij de huidige woontrends, waarin kleur, persoonlijkheid en comfort centraal staan. Juist in de badkamer spelen textiel, accessoires en subtiele kleuraccenten een steeds grotere rol bij het creëren van een warme</w:t>
      </w:r>
      <w:r>
        <w:rPr>
          <w:b/>
          <w:bCs/>
        </w:rPr>
        <w:t>,</w:t>
      </w:r>
      <w:r w:rsidRPr="00A26531">
        <w:rPr>
          <w:b/>
          <w:bCs/>
        </w:rPr>
        <w:t xml:space="preserve"> </w:t>
      </w:r>
      <w:r>
        <w:rPr>
          <w:b/>
          <w:bCs/>
        </w:rPr>
        <w:t xml:space="preserve">sfeervolle </w:t>
      </w:r>
      <w:r w:rsidRPr="00A26531">
        <w:rPr>
          <w:b/>
          <w:bCs/>
        </w:rPr>
        <w:t>omgeving.</w:t>
      </w:r>
    </w:p>
    <w:p w14:paraId="7FDF0484" w14:textId="77777777" w:rsidR="00A26531" w:rsidRPr="00A26531" w:rsidRDefault="00A26531" w:rsidP="00A26531"/>
    <w:p w14:paraId="6B6244BF" w14:textId="56D483AD" w:rsidR="00A26531" w:rsidRDefault="00A26531" w:rsidP="00A26531">
      <w:r w:rsidRPr="00A26531">
        <w:t xml:space="preserve">De nieuwe Empress-handdoeken combineren een zachte, hoogwaardige kwaliteit met een eigentijdse </w:t>
      </w:r>
      <w:r>
        <w:t>look</w:t>
      </w:r>
      <w:r w:rsidRPr="00A26531">
        <w:t>. Drie subtiele strepen in wit en grijs vormen een knipoog naar het design van vroeger, terwijl het frisse kleurenpalet de collectie een moderne en toegankelijke uitstraling geeft.</w:t>
      </w:r>
    </w:p>
    <w:p w14:paraId="5C159823" w14:textId="77777777" w:rsidR="00A26531" w:rsidRPr="00A26531" w:rsidRDefault="00A26531" w:rsidP="00A26531"/>
    <w:p w14:paraId="24F01F7C" w14:textId="437A6CA7" w:rsidR="00A26531" w:rsidRDefault="00A26531" w:rsidP="00BD1B4B">
      <w:r w:rsidRPr="00A26531">
        <w:t>Volgens de nieuwste interieurtrends maken kleur en karakter een duidelijke comeback. Interieurs mogen weer warmte uitstralen en een eigen verhaal vertellen. Zachte aardetinten, levendige accenten en subtiele retro-invloeden zorgen voor ruimtes die niet alleen mooi zijn om naar te kijken, maar ook een goed gevoel geven.</w:t>
      </w:r>
    </w:p>
    <w:p w14:paraId="56E6D06D" w14:textId="77777777" w:rsidR="00BD1B4B" w:rsidRPr="00BD1B4B" w:rsidRDefault="00BD1B4B" w:rsidP="00BD1B4B"/>
    <w:p w14:paraId="361A9E1E" w14:textId="77777777" w:rsidR="00BD1B4B" w:rsidRPr="00BD1B4B" w:rsidRDefault="00BD1B4B" w:rsidP="00BD1B4B">
      <w:pPr>
        <w:rPr>
          <w:b/>
          <w:bCs/>
        </w:rPr>
      </w:pPr>
      <w:r w:rsidRPr="00BD1B4B">
        <w:rPr>
          <w:b/>
          <w:bCs/>
        </w:rPr>
        <w:t>Mixen mag weer</w:t>
      </w:r>
    </w:p>
    <w:p w14:paraId="3630C22F" w14:textId="77777777" w:rsidR="00BD1B4B" w:rsidRPr="00BD1B4B" w:rsidRDefault="00BD1B4B" w:rsidP="00BD1B4B">
      <w:r w:rsidRPr="00BD1B4B">
        <w:t>Wat Empress bijzonder maakt, is de uitgebreide kleurenkaart. De collectie is verkrijgbaar in maar liefst zeventien kleuren, variërend van zachte aardetinten en warme pastels tot krachtige accentkleuren.</w:t>
      </w:r>
    </w:p>
    <w:p w14:paraId="07966463" w14:textId="7B0C635C" w:rsidR="00BD1B4B" w:rsidRDefault="00BD1B4B" w:rsidP="00BD1B4B">
      <w:r w:rsidRPr="00BD1B4B">
        <w:t>Daardoor ontstaat volop ruimte om te combineren. Kies voor verschillende kleuren binnen één badkamer voor een speels en levendig effect, of creëer juist rust met verschillende nuances binnen hetzelfde kleurenpalet. De handdoeken functioneren daarmee ook als stylingelement.</w:t>
      </w:r>
    </w:p>
    <w:p w14:paraId="1BA646EF" w14:textId="77777777" w:rsidR="00BD1B4B" w:rsidRDefault="00BD1B4B" w:rsidP="00BD1B4B"/>
    <w:p w14:paraId="0952D6A0" w14:textId="77777777" w:rsidR="00C66FE2" w:rsidRPr="00BD1B4B" w:rsidRDefault="00C66FE2" w:rsidP="00BD1B4B"/>
    <w:p w14:paraId="2F95DF3D" w14:textId="77777777" w:rsidR="00BD1B4B" w:rsidRPr="00BD1B4B" w:rsidRDefault="00BD1B4B" w:rsidP="00BD1B4B">
      <w:pPr>
        <w:rPr>
          <w:b/>
          <w:bCs/>
        </w:rPr>
      </w:pPr>
      <w:r w:rsidRPr="00BD1B4B">
        <w:rPr>
          <w:b/>
          <w:bCs/>
        </w:rPr>
        <w:lastRenderedPageBreak/>
        <w:t>Van badkamer naar slaapkamer</w:t>
      </w:r>
    </w:p>
    <w:p w14:paraId="47939554" w14:textId="77777777" w:rsidR="00BD1B4B" w:rsidRDefault="00BD1B4B" w:rsidP="00BD1B4B">
      <w:r w:rsidRPr="00BD1B4B">
        <w:t>De liefde voor kleur beperkt zich bij MOOD!T niet tot de badkamer. Ook in de slaapkamer speelt het merk in op de behoefte aan een persoonlijk interieur.</w:t>
      </w:r>
      <w:r>
        <w:t xml:space="preserve"> </w:t>
      </w:r>
      <w:r w:rsidRPr="00BD1B4B">
        <w:t>De bedlinnencollectie Odil brengt speelse prints en eigentijdse dessins samen in ontwerpen die direct sfeer toevoegen aan de ruimte. Basil vormt met zijn effen kleuren juist een rustige basis die eenvoudig te combineren is met uitgesproken accessoires of kleurrijke accenten.</w:t>
      </w:r>
      <w:r>
        <w:t xml:space="preserve"> </w:t>
      </w:r>
    </w:p>
    <w:p w14:paraId="0B2FB4E0" w14:textId="77777777" w:rsidR="00BD1B4B" w:rsidRDefault="00BD1B4B" w:rsidP="00BD1B4B"/>
    <w:p w14:paraId="78655BAC" w14:textId="03D48645" w:rsidR="00BD1B4B" w:rsidRDefault="00BD1B4B" w:rsidP="00BD1B4B">
      <w:r w:rsidRPr="00BD1B4B">
        <w:t>Samen laten de collecties zien dat kleur niet overweldigend hoeft te zijn. Juist door verschillende tinten, dessins en texturen op elkaar af te stemmen ontstaat een interieur dat warmte en persoonlijkheid uitstraalt.</w:t>
      </w:r>
    </w:p>
    <w:p w14:paraId="0BB4B53E" w14:textId="77777777" w:rsidR="00A26531" w:rsidRDefault="00A26531" w:rsidP="00BD1B4B"/>
    <w:p w14:paraId="637ABFCE" w14:textId="77777777" w:rsidR="00BD1B4B" w:rsidRPr="00BD1B4B" w:rsidRDefault="00BD1B4B" w:rsidP="00BD1B4B">
      <w:pPr>
        <w:rPr>
          <w:b/>
          <w:bCs/>
        </w:rPr>
      </w:pPr>
      <w:r w:rsidRPr="00BD1B4B">
        <w:rPr>
          <w:b/>
          <w:bCs/>
        </w:rPr>
        <w:t>Interieur met een glimlach</w:t>
      </w:r>
    </w:p>
    <w:p w14:paraId="771D3872" w14:textId="7AA12274" w:rsidR="00BD1B4B" w:rsidRDefault="00BD1B4B" w:rsidP="00BD1B4B">
      <w:r w:rsidRPr="00BD1B4B">
        <w:t>De kracht van MOOD!T zit in de combinatie van retro invloeden en eigentijds design. Het merk kiest bewust voor ontwerpen</w:t>
      </w:r>
      <w:r w:rsidR="00A26531">
        <w:t xml:space="preserve"> en kleuren</w:t>
      </w:r>
      <w:r w:rsidRPr="00BD1B4B">
        <w:t xml:space="preserve"> die toegankelijk zijn, maar tegelijkertijd karakter tonen. Geen steriele perfectie, maar een interieur dat leeft.</w:t>
      </w:r>
    </w:p>
    <w:p w14:paraId="24C5CC5F" w14:textId="77777777" w:rsidR="00BD1B4B" w:rsidRPr="00BD1B4B" w:rsidRDefault="00BD1B4B" w:rsidP="00BD1B4B"/>
    <w:p w14:paraId="294F4B01" w14:textId="21F71346" w:rsidR="00B54705" w:rsidRDefault="00BD1B4B" w:rsidP="00B54705">
      <w:r w:rsidRPr="00BD1B4B">
        <w:t>Met de introductie van de Empress-collectie bewijst MOOD!T dat zelfs iets eenvoudigs als een handdoek een ruimte meer sfeer kan geven. Een subtiel detail misschien, maar vaak zijn het juist die details die van een huis een thuis maken.</w:t>
      </w:r>
    </w:p>
    <w:p w14:paraId="3B3B4AD0" w14:textId="77777777" w:rsidR="00BD1B4B" w:rsidRPr="00B54705" w:rsidRDefault="00BD1B4B" w:rsidP="00B54705"/>
    <w:p w14:paraId="61FD3F80" w14:textId="77777777" w:rsidR="00B54705" w:rsidRPr="00A00202" w:rsidRDefault="00B54705" w:rsidP="00B54705">
      <w:pPr>
        <w:rPr>
          <w:b/>
          <w:bCs/>
        </w:rPr>
      </w:pPr>
      <w:r w:rsidRPr="00A00202">
        <w:rPr>
          <w:b/>
          <w:bCs/>
        </w:rPr>
        <w:t>Informatie</w:t>
      </w:r>
    </w:p>
    <w:p w14:paraId="256B49B2" w14:textId="6ADBAD5A" w:rsidR="00B54705" w:rsidRDefault="00BD1B4B" w:rsidP="00B54705">
      <w:r>
        <w:t xml:space="preserve">Ga voor meer informatie over de </w:t>
      </w:r>
      <w:r w:rsidR="00B54705" w:rsidRPr="007C13D9">
        <w:t xml:space="preserve">MOOD!T </w:t>
      </w:r>
      <w:r>
        <w:t>Empress-collectie naar</w:t>
      </w:r>
      <w:r w:rsidR="00B54705" w:rsidRPr="00B54705">
        <w:t xml:space="preserve"> </w:t>
      </w:r>
      <w:hyperlink r:id="rId14" w:history="1">
        <w:r w:rsidR="00B54705" w:rsidRPr="005E093B">
          <w:rPr>
            <w:rStyle w:val="Hyperlink"/>
            <w:u w:val="none"/>
          </w:rPr>
          <w:t>www.moodithome.com</w:t>
        </w:r>
      </w:hyperlink>
      <w:r w:rsidR="00B54705">
        <w:t xml:space="preserve"> </w:t>
      </w:r>
      <w:r w:rsidR="00B54705" w:rsidRPr="00B54705">
        <w:t>en laat je inspireren. Let’s get in the mood!</w:t>
      </w:r>
    </w:p>
    <w:p w14:paraId="467BE0EA" w14:textId="77777777" w:rsidR="00C66FE2" w:rsidRPr="00B54705" w:rsidRDefault="00C66FE2" w:rsidP="00B54705"/>
    <w:p w14:paraId="32D995A8" w14:textId="77777777" w:rsidR="00D7204F" w:rsidRDefault="00D7204F" w:rsidP="007C13D9"/>
    <w:p w14:paraId="568E7522" w14:textId="0C778509" w:rsidR="00D7204F" w:rsidRDefault="00C66FE2" w:rsidP="007C13D9">
      <w:r>
        <w:rPr>
          <w:noProof/>
        </w:rPr>
        <w:drawing>
          <wp:inline distT="0" distB="0" distL="0" distR="0" wp14:anchorId="25F49CCA" wp14:editId="441C7A72">
            <wp:extent cx="1909798" cy="2565400"/>
            <wp:effectExtent l="0" t="0" r="0" b="0"/>
            <wp:docPr id="874164096"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64096" name="Afbeelding 874164096"/>
                    <pic:cNvPicPr/>
                  </pic:nvPicPr>
                  <pic:blipFill>
                    <a:blip r:embed="rId15" cstate="screen">
                      <a:extLst>
                        <a:ext uri="{28A0092B-C50C-407E-A947-70E740481C1C}">
                          <a14:useLocalDpi xmlns:a14="http://schemas.microsoft.com/office/drawing/2010/main"/>
                        </a:ext>
                      </a:extLst>
                    </a:blip>
                    <a:stretch>
                      <a:fillRect/>
                    </a:stretch>
                  </pic:blipFill>
                  <pic:spPr>
                    <a:xfrm>
                      <a:off x="0" y="0"/>
                      <a:ext cx="1923246" cy="2583465"/>
                    </a:xfrm>
                    <a:prstGeom prst="rect">
                      <a:avLst/>
                    </a:prstGeom>
                  </pic:spPr>
                </pic:pic>
              </a:graphicData>
            </a:graphic>
          </wp:inline>
        </w:drawing>
      </w:r>
      <w:r>
        <w:t xml:space="preserve">  </w:t>
      </w:r>
      <w:r>
        <w:rPr>
          <w:noProof/>
        </w:rPr>
        <w:drawing>
          <wp:inline distT="0" distB="0" distL="0" distR="0" wp14:anchorId="19AD8B30" wp14:editId="531C28CA">
            <wp:extent cx="1794933" cy="2564190"/>
            <wp:effectExtent l="0" t="0" r="0" b="1270"/>
            <wp:docPr id="982800927"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00927" name="Afbeelding 982800927"/>
                    <pic:cNvPicPr/>
                  </pic:nvPicPr>
                  <pic:blipFill>
                    <a:blip r:embed="rId16" cstate="screen">
                      <a:extLst>
                        <a:ext uri="{28A0092B-C50C-407E-A947-70E740481C1C}">
                          <a14:useLocalDpi xmlns:a14="http://schemas.microsoft.com/office/drawing/2010/main"/>
                        </a:ext>
                      </a:extLst>
                    </a:blip>
                    <a:stretch>
                      <a:fillRect/>
                    </a:stretch>
                  </pic:blipFill>
                  <pic:spPr>
                    <a:xfrm>
                      <a:off x="0" y="0"/>
                      <a:ext cx="1807177" cy="2581681"/>
                    </a:xfrm>
                    <a:prstGeom prst="rect">
                      <a:avLst/>
                    </a:prstGeom>
                  </pic:spPr>
                </pic:pic>
              </a:graphicData>
            </a:graphic>
          </wp:inline>
        </w:drawing>
      </w:r>
      <w:r>
        <w:t xml:space="preserve">  </w:t>
      </w:r>
      <w:r>
        <w:rPr>
          <w:noProof/>
        </w:rPr>
        <w:drawing>
          <wp:inline distT="0" distB="0" distL="0" distR="0" wp14:anchorId="00C1943B" wp14:editId="14531A14">
            <wp:extent cx="1923733" cy="2564977"/>
            <wp:effectExtent l="0" t="0" r="0" b="635"/>
            <wp:docPr id="259890286"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90286" name="Afbeelding 259890286"/>
                    <pic:cNvPicPr/>
                  </pic:nvPicPr>
                  <pic:blipFill>
                    <a:blip r:embed="rId17" cstate="screen">
                      <a:extLst>
                        <a:ext uri="{28A0092B-C50C-407E-A947-70E740481C1C}">
                          <a14:useLocalDpi xmlns:a14="http://schemas.microsoft.com/office/drawing/2010/main"/>
                        </a:ext>
                      </a:extLst>
                    </a:blip>
                    <a:stretch>
                      <a:fillRect/>
                    </a:stretch>
                  </pic:blipFill>
                  <pic:spPr>
                    <a:xfrm>
                      <a:off x="0" y="0"/>
                      <a:ext cx="1938012" cy="2584016"/>
                    </a:xfrm>
                    <a:prstGeom prst="rect">
                      <a:avLst/>
                    </a:prstGeom>
                  </pic:spPr>
                </pic:pic>
              </a:graphicData>
            </a:graphic>
          </wp:inline>
        </w:drawing>
      </w:r>
    </w:p>
    <w:p w14:paraId="31EE86FA" w14:textId="77777777" w:rsidR="00437484" w:rsidRDefault="00437484" w:rsidP="007C13D9"/>
    <w:p w14:paraId="021FAD97" w14:textId="77777777" w:rsidR="00C66FE2" w:rsidRPr="007C13D9" w:rsidRDefault="00C66FE2" w:rsidP="007C13D9"/>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0A8D8C65" w:rsidR="00CD7333" w:rsidRPr="00FE24B5" w:rsidRDefault="00A00202" w:rsidP="00CD7333">
      <w:pPr>
        <w:rPr>
          <w:color w:val="7F7F7F" w:themeColor="text1" w:themeTint="80"/>
        </w:rPr>
      </w:pPr>
      <w:hyperlink r:id="rId18" w:history="1">
        <w:r w:rsidRPr="00A87AD1">
          <w:rPr>
            <w:rStyle w:val="Hyperlink"/>
          </w:rPr>
          <w:t>wil@vandevorstpr.nl</w:t>
        </w:r>
      </w:hyperlink>
      <w:r w:rsidR="00CD7333" w:rsidRPr="00FE24B5">
        <w:rPr>
          <w:color w:val="7F7F7F" w:themeColor="text1" w:themeTint="80"/>
        </w:rPr>
        <w:t xml:space="preserve"> </w:t>
      </w:r>
    </w:p>
    <w:p w14:paraId="50E1BCB3" w14:textId="77777777" w:rsidR="00CD7333" w:rsidRDefault="00CD7333" w:rsidP="00CD7333">
      <w:pPr>
        <w:rPr>
          <w:color w:val="7F7F7F" w:themeColor="text1" w:themeTint="80"/>
        </w:rPr>
      </w:pPr>
    </w:p>
    <w:p w14:paraId="7F110F6B" w14:textId="77777777" w:rsidR="00CD7333" w:rsidRDefault="00CD7333" w:rsidP="00CD7333">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9" w:history="1">
        <w:r w:rsidRPr="00FE24B5">
          <w:rPr>
            <w:rStyle w:val="Hyperlink"/>
            <w:color w:val="7F7F7F" w:themeColor="text1" w:themeTint="80"/>
          </w:rPr>
          <w:t>www.vandevorstpr.nl</w:t>
        </w:r>
      </w:hyperlink>
    </w:p>
    <w:p w14:paraId="4C896765" w14:textId="77777777" w:rsidR="00CD7333" w:rsidRPr="00CD7333" w:rsidRDefault="00CD7333" w:rsidP="00CD7333">
      <w:pPr>
        <w:tabs>
          <w:tab w:val="left" w:pos="3212"/>
        </w:tabs>
      </w:pPr>
    </w:p>
    <w:sectPr w:rsidR="00CD7333" w:rsidRPr="00CD7333" w:rsidSect="00DC58AD">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F0C2D"/>
    <w:multiLevelType w:val="hybridMultilevel"/>
    <w:tmpl w:val="9960A8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6554E0C"/>
    <w:multiLevelType w:val="hybridMultilevel"/>
    <w:tmpl w:val="444C8EC4"/>
    <w:lvl w:ilvl="0" w:tplc="B5F4C75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40346400">
    <w:abstractNumId w:val="1"/>
  </w:num>
  <w:num w:numId="2" w16cid:durableId="10818708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8094B"/>
    <w:rsid w:val="0009138B"/>
    <w:rsid w:val="000A2452"/>
    <w:rsid w:val="000A5402"/>
    <w:rsid w:val="000F27D9"/>
    <w:rsid w:val="001110D3"/>
    <w:rsid w:val="00133717"/>
    <w:rsid w:val="0015030D"/>
    <w:rsid w:val="00164419"/>
    <w:rsid w:val="0018380E"/>
    <w:rsid w:val="001959DD"/>
    <w:rsid w:val="001A36B2"/>
    <w:rsid w:val="001B0B97"/>
    <w:rsid w:val="001B2F7B"/>
    <w:rsid w:val="001E4974"/>
    <w:rsid w:val="00205FE8"/>
    <w:rsid w:val="00290587"/>
    <w:rsid w:val="002A3ACC"/>
    <w:rsid w:val="002B456B"/>
    <w:rsid w:val="002D08A6"/>
    <w:rsid w:val="00320F62"/>
    <w:rsid w:val="00370DA1"/>
    <w:rsid w:val="00380C92"/>
    <w:rsid w:val="003A4C47"/>
    <w:rsid w:val="003C631F"/>
    <w:rsid w:val="003D6868"/>
    <w:rsid w:val="003F29C1"/>
    <w:rsid w:val="00406172"/>
    <w:rsid w:val="0042183B"/>
    <w:rsid w:val="00427635"/>
    <w:rsid w:val="00437484"/>
    <w:rsid w:val="00440592"/>
    <w:rsid w:val="00471852"/>
    <w:rsid w:val="004759B4"/>
    <w:rsid w:val="00483CE4"/>
    <w:rsid w:val="004872A5"/>
    <w:rsid w:val="004B71BB"/>
    <w:rsid w:val="004C733F"/>
    <w:rsid w:val="004E4009"/>
    <w:rsid w:val="004F73E0"/>
    <w:rsid w:val="00505F63"/>
    <w:rsid w:val="00551DF6"/>
    <w:rsid w:val="005940F1"/>
    <w:rsid w:val="00596DC1"/>
    <w:rsid w:val="005D136B"/>
    <w:rsid w:val="005E093B"/>
    <w:rsid w:val="00600841"/>
    <w:rsid w:val="006931B9"/>
    <w:rsid w:val="006C5EEB"/>
    <w:rsid w:val="00705D88"/>
    <w:rsid w:val="00760C31"/>
    <w:rsid w:val="007C13D9"/>
    <w:rsid w:val="008009A9"/>
    <w:rsid w:val="00804E39"/>
    <w:rsid w:val="00804F8A"/>
    <w:rsid w:val="008144B5"/>
    <w:rsid w:val="0084600C"/>
    <w:rsid w:val="00852650"/>
    <w:rsid w:val="00890184"/>
    <w:rsid w:val="008D5585"/>
    <w:rsid w:val="008D7AFF"/>
    <w:rsid w:val="009423B1"/>
    <w:rsid w:val="009D4C8F"/>
    <w:rsid w:val="009F7C36"/>
    <w:rsid w:val="00A00202"/>
    <w:rsid w:val="00A26531"/>
    <w:rsid w:val="00A650A5"/>
    <w:rsid w:val="00AA06AB"/>
    <w:rsid w:val="00AA6F98"/>
    <w:rsid w:val="00B17354"/>
    <w:rsid w:val="00B23DAC"/>
    <w:rsid w:val="00B54705"/>
    <w:rsid w:val="00B709A7"/>
    <w:rsid w:val="00BA4D63"/>
    <w:rsid w:val="00BA5BA4"/>
    <w:rsid w:val="00BB30AB"/>
    <w:rsid w:val="00BC52A8"/>
    <w:rsid w:val="00BD1B4B"/>
    <w:rsid w:val="00BD51C8"/>
    <w:rsid w:val="00BF2000"/>
    <w:rsid w:val="00BF2186"/>
    <w:rsid w:val="00C621B1"/>
    <w:rsid w:val="00C66FE2"/>
    <w:rsid w:val="00CA479D"/>
    <w:rsid w:val="00CB6ABB"/>
    <w:rsid w:val="00CC71A2"/>
    <w:rsid w:val="00CD7333"/>
    <w:rsid w:val="00CE7923"/>
    <w:rsid w:val="00CF17EE"/>
    <w:rsid w:val="00D5052F"/>
    <w:rsid w:val="00D7204F"/>
    <w:rsid w:val="00DC58AD"/>
    <w:rsid w:val="00DC6394"/>
    <w:rsid w:val="00DD1FE2"/>
    <w:rsid w:val="00DE289C"/>
    <w:rsid w:val="00E0480F"/>
    <w:rsid w:val="00E05E2B"/>
    <w:rsid w:val="00E156C5"/>
    <w:rsid w:val="00E225C3"/>
    <w:rsid w:val="00E774D5"/>
    <w:rsid w:val="00E956C1"/>
    <w:rsid w:val="00EB21FA"/>
    <w:rsid w:val="00EC3072"/>
    <w:rsid w:val="00ED0493"/>
    <w:rsid w:val="00ED07F6"/>
    <w:rsid w:val="00ED4692"/>
    <w:rsid w:val="00F11EDC"/>
    <w:rsid w:val="00F23D9B"/>
    <w:rsid w:val="00F31297"/>
    <w:rsid w:val="00F370BD"/>
    <w:rsid w:val="00FB3012"/>
    <w:rsid w:val="00FC040E"/>
    <w:rsid w:val="00FD36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BD1B4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7C13D9"/>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B54705"/>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customStyle="1" w:styleId="apple-converted-space">
    <w:name w:val="apple-converted-space"/>
    <w:basedOn w:val="Standaardalinea-lettertype"/>
    <w:rsid w:val="000F27D9"/>
  </w:style>
  <w:style w:type="character" w:styleId="Zwaar">
    <w:name w:val="Strong"/>
    <w:basedOn w:val="Standaardalinea-lettertype"/>
    <w:uiPriority w:val="22"/>
    <w:qFormat/>
    <w:rsid w:val="000F27D9"/>
    <w:rPr>
      <w:b/>
      <w:bCs/>
    </w:rPr>
  </w:style>
  <w:style w:type="character" w:styleId="GevolgdeHyperlink">
    <w:name w:val="FollowedHyperlink"/>
    <w:basedOn w:val="Standaardalinea-lettertype"/>
    <w:uiPriority w:val="99"/>
    <w:semiHidden/>
    <w:unhideWhenUsed/>
    <w:rsid w:val="004C733F"/>
    <w:rPr>
      <w:color w:val="954F72" w:themeColor="followedHyperlink"/>
      <w:u w:val="single"/>
    </w:rPr>
  </w:style>
  <w:style w:type="paragraph" w:styleId="Lijstalinea">
    <w:name w:val="List Paragraph"/>
    <w:basedOn w:val="Standaard"/>
    <w:uiPriority w:val="34"/>
    <w:qFormat/>
    <w:rsid w:val="00ED4692"/>
    <w:pPr>
      <w:ind w:left="720"/>
      <w:contextualSpacing/>
    </w:pPr>
    <w:rPr>
      <w:rFonts w:ascii="Calibri" w:hAnsi="Calibri" w:cs="Calibri"/>
      <w:szCs w:val="22"/>
      <w:lang w:val="nl-BE" w:eastAsia="nl-BE"/>
    </w:rPr>
  </w:style>
  <w:style w:type="paragraph" w:customStyle="1" w:styleId="p1">
    <w:name w:val="p1"/>
    <w:basedOn w:val="Standaard"/>
    <w:rsid w:val="007C13D9"/>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7C13D9"/>
  </w:style>
  <w:style w:type="character" w:customStyle="1" w:styleId="s2">
    <w:name w:val="s2"/>
    <w:basedOn w:val="Standaardalinea-lettertype"/>
    <w:rsid w:val="007C13D9"/>
  </w:style>
  <w:style w:type="paragraph" w:customStyle="1" w:styleId="p2">
    <w:name w:val="p2"/>
    <w:basedOn w:val="Standaard"/>
    <w:rsid w:val="007C13D9"/>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7C13D9"/>
    <w:pPr>
      <w:spacing w:before="100" w:beforeAutospacing="1" w:after="100" w:afterAutospacing="1"/>
    </w:pPr>
    <w:rPr>
      <w:rFonts w:ascii="Times New Roman" w:eastAsia="Times New Roman" w:hAnsi="Times New Roman" w:cs="Times New Roman"/>
      <w:sz w:val="24"/>
      <w:lang w:eastAsia="nl-NL"/>
    </w:rPr>
  </w:style>
  <w:style w:type="character" w:customStyle="1" w:styleId="Kop2Char">
    <w:name w:val="Kop 2 Char"/>
    <w:basedOn w:val="Standaardalinea-lettertype"/>
    <w:link w:val="Kop2"/>
    <w:uiPriority w:val="9"/>
    <w:rsid w:val="007C13D9"/>
    <w:rPr>
      <w:rFonts w:ascii="Times New Roman" w:eastAsia="Times New Roman" w:hAnsi="Times New Roman" w:cs="Times New Roman"/>
      <w:b/>
      <w:bCs/>
      <w:sz w:val="36"/>
      <w:szCs w:val="36"/>
      <w:lang w:eastAsia="nl-NL"/>
    </w:rPr>
  </w:style>
  <w:style w:type="character" w:styleId="Onopgelostemelding">
    <w:name w:val="Unresolved Mention"/>
    <w:basedOn w:val="Standaardalinea-lettertype"/>
    <w:uiPriority w:val="99"/>
    <w:semiHidden/>
    <w:unhideWhenUsed/>
    <w:rsid w:val="00A00202"/>
    <w:rPr>
      <w:color w:val="605E5C"/>
      <w:shd w:val="clear" w:color="auto" w:fill="E1DFDD"/>
    </w:rPr>
  </w:style>
  <w:style w:type="character" w:customStyle="1" w:styleId="Kop3Char">
    <w:name w:val="Kop 3 Char"/>
    <w:basedOn w:val="Standaardalinea-lettertype"/>
    <w:link w:val="Kop3"/>
    <w:uiPriority w:val="9"/>
    <w:semiHidden/>
    <w:rsid w:val="00B54705"/>
    <w:rPr>
      <w:rFonts w:asciiTheme="majorHAnsi" w:eastAsiaTheme="majorEastAsia" w:hAnsiTheme="majorHAnsi" w:cstheme="majorBidi"/>
      <w:color w:val="1F3763" w:themeColor="accent1" w:themeShade="7F"/>
    </w:rPr>
  </w:style>
  <w:style w:type="character" w:customStyle="1" w:styleId="Kop1Char">
    <w:name w:val="Kop 1 Char"/>
    <w:basedOn w:val="Standaardalinea-lettertype"/>
    <w:link w:val="Kop1"/>
    <w:uiPriority w:val="9"/>
    <w:rsid w:val="00BD1B4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5109822">
      <w:bodyDiv w:val="1"/>
      <w:marLeft w:val="0"/>
      <w:marRight w:val="0"/>
      <w:marTop w:val="0"/>
      <w:marBottom w:val="0"/>
      <w:divBdr>
        <w:top w:val="none" w:sz="0" w:space="0" w:color="auto"/>
        <w:left w:val="none" w:sz="0" w:space="0" w:color="auto"/>
        <w:bottom w:val="none" w:sz="0" w:space="0" w:color="auto"/>
        <w:right w:val="none" w:sz="0" w:space="0" w:color="auto"/>
      </w:divBdr>
    </w:div>
    <w:div w:id="1583223131">
      <w:bodyDiv w:val="1"/>
      <w:marLeft w:val="0"/>
      <w:marRight w:val="0"/>
      <w:marTop w:val="0"/>
      <w:marBottom w:val="0"/>
      <w:divBdr>
        <w:top w:val="none" w:sz="0" w:space="0" w:color="auto"/>
        <w:left w:val="none" w:sz="0" w:space="0" w:color="auto"/>
        <w:bottom w:val="none" w:sz="0" w:space="0" w:color="auto"/>
        <w:right w:val="none" w:sz="0" w:space="0" w:color="auto"/>
      </w:divBdr>
    </w:div>
    <w:div w:id="163768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mailto:wil@vandevorstpr.n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6.jpeg"/><Relationship Id="rId19" Type="http://schemas.openxmlformats.org/officeDocument/2006/relationships/hyperlink" Target="http://www.vandevorstpr.n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moodithome.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506</Words>
  <Characters>2788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2019-11-05T14:13:00Z</cp:lastPrinted>
  <dcterms:created xsi:type="dcterms:W3CDTF">2026-06-16T10:25:00Z</dcterms:created>
  <dcterms:modified xsi:type="dcterms:W3CDTF">2026-08-21T08:11:00Z</dcterms:modified>
</cp:coreProperties>
</file>