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07A1D5" w14:textId="35AEBDD9" w:rsidR="00F14344" w:rsidRDefault="00F64381" w:rsidP="008C7AFF">
      <w:r>
        <w:rPr>
          <w:noProof/>
          <w:lang w:val="en-US"/>
        </w:rPr>
        <w:drawing>
          <wp:anchor distT="0" distB="0" distL="114300" distR="114300" simplePos="0" relativeHeight="251662336" behindDoc="1" locked="0" layoutInCell="1" allowOverlap="1" wp14:anchorId="06F4E851" wp14:editId="19D7693B">
            <wp:simplePos x="0" y="0"/>
            <wp:positionH relativeFrom="column">
              <wp:posOffset>5744210</wp:posOffset>
            </wp:positionH>
            <wp:positionV relativeFrom="paragraph">
              <wp:posOffset>-241300</wp:posOffset>
            </wp:positionV>
            <wp:extent cx="854434" cy="659130"/>
            <wp:effectExtent l="0" t="0" r="0" b="0"/>
            <wp:wrapNone/>
            <wp:docPr id="1958448522" name="Afbeelding 3" descr="Afbeelding met Lettertype, Graphics, tekst, grafische vormgeving&#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48522" name="Afbeelding 3" descr="Afbeelding met Lettertype, Graphics, tekst, grafische vormgeving&#10;&#10;Door AI gegenereerde inhoud is mogelijk onjuist."/>
                    <pic:cNvPicPr/>
                  </pic:nvPicPr>
                  <pic:blipFill>
                    <a:blip r:embed="rId5" cstate="screen">
                      <a:extLst>
                        <a:ext uri="{28A0092B-C50C-407E-A947-70E740481C1C}">
                          <a14:useLocalDpi xmlns:a14="http://schemas.microsoft.com/office/drawing/2010/main"/>
                        </a:ext>
                      </a:extLst>
                    </a:blip>
                    <a:stretch>
                      <a:fillRect/>
                    </a:stretch>
                  </pic:blipFill>
                  <pic:spPr>
                    <a:xfrm>
                      <a:off x="0" y="0"/>
                      <a:ext cx="854434" cy="659130"/>
                    </a:xfrm>
                    <a:prstGeom prst="rect">
                      <a:avLst/>
                    </a:prstGeom>
                  </pic:spPr>
                </pic:pic>
              </a:graphicData>
            </a:graphic>
            <wp14:sizeRelH relativeFrom="page">
              <wp14:pctWidth>0</wp14:pctWidth>
            </wp14:sizeRelH>
            <wp14:sizeRelV relativeFrom="page">
              <wp14:pctHeight>0</wp14:pctHeight>
            </wp14:sizeRelV>
          </wp:anchor>
        </w:drawing>
      </w:r>
      <w:r w:rsidR="009F7C36">
        <w:rPr>
          <w:noProof/>
          <w:lang w:val="en-US"/>
        </w:rPr>
        <mc:AlternateContent>
          <mc:Choice Requires="wps">
            <w:drawing>
              <wp:anchor distT="0" distB="0" distL="114300" distR="114300" simplePos="0" relativeHeight="251661312" behindDoc="0" locked="0" layoutInCell="1" allowOverlap="1" wp14:anchorId="4E505A58" wp14:editId="3907B3B3">
                <wp:simplePos x="0" y="0"/>
                <wp:positionH relativeFrom="column">
                  <wp:posOffset>-106045</wp:posOffset>
                </wp:positionH>
                <wp:positionV relativeFrom="paragraph">
                  <wp:posOffset>0</wp:posOffset>
                </wp:positionV>
                <wp:extent cx="5850255" cy="544830"/>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5850255" cy="5448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00F5BA8" w14:textId="7235149E" w:rsidR="00CD7333" w:rsidRPr="00CD7333" w:rsidRDefault="00D03A94" w:rsidP="00CD7333">
                            <w:pPr>
                              <w:rPr>
                                <w:color w:val="808080" w:themeColor="background1" w:themeShade="80"/>
                                <w:sz w:val="48"/>
                                <w:szCs w:val="52"/>
                              </w:rPr>
                            </w:pPr>
                            <w:r>
                              <w:rPr>
                                <w:color w:val="808080" w:themeColor="background1" w:themeShade="80"/>
                                <w:sz w:val="48"/>
                                <w:szCs w:val="52"/>
                              </w:rPr>
                              <w:t>EMMA SAFETY FOOTWEAR</w:t>
                            </w:r>
                            <w:r w:rsidR="00CD7333">
                              <w:rPr>
                                <w:color w:val="808080" w:themeColor="background1" w:themeShade="80"/>
                                <w:sz w:val="48"/>
                                <w:szCs w:val="52"/>
                              </w:rPr>
                              <w:t xml:space="preserve"> </w:t>
                            </w:r>
                            <w:r w:rsidR="00CD7333" w:rsidRPr="00CD7333">
                              <w:rPr>
                                <w:color w:val="808080" w:themeColor="background1" w:themeShade="80"/>
                                <w:sz w:val="48"/>
                                <w:szCs w:val="52"/>
                              </w:rPr>
                              <w:t>PERSINFORMATIE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505A58" id="_x0000_t202" coordsize="21600,21600" o:spt="202" path="m,l,21600r21600,l21600,xe">
                <v:stroke joinstyle="miter"/>
                <v:path gradientshapeok="t" o:connecttype="rect"/>
              </v:shapetype>
              <v:shape id="Tekstvak 2" o:spid="_x0000_s1026" type="#_x0000_t202" style="position:absolute;margin-left:-8.35pt;margin-top:0;width:460.6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" filled="f" stroked="f">
                <v:textbox>
                  <w:txbxContent>
                    <w:p w14:paraId="500F5BA8" w14:textId="7235149E" w:rsidR="00CD7333" w:rsidRPr="00CD7333" w:rsidRDefault="00D03A94" w:rsidP="00CD7333">
                      <w:pPr>
                        <w:rPr>
                          <w:color w:val="808080" w:themeColor="background1" w:themeShade="80"/>
                          <w:sz w:val="48"/>
                          <w:szCs w:val="52"/>
                        </w:rPr>
                      </w:pPr>
                      <w:r>
                        <w:rPr>
                          <w:color w:val="808080" w:themeColor="background1" w:themeShade="80"/>
                          <w:sz w:val="48"/>
                          <w:szCs w:val="52"/>
                        </w:rPr>
                        <w:t>EMMA SAFETY FOOTWEAR</w:t>
                      </w:r>
                      <w:r w:rsidR="00CD7333">
                        <w:rPr>
                          <w:color w:val="808080" w:themeColor="background1" w:themeShade="80"/>
                          <w:sz w:val="48"/>
                          <w:szCs w:val="52"/>
                        </w:rPr>
                        <w:t xml:space="preserve"> </w:t>
                      </w:r>
                      <w:r w:rsidR="00CD7333" w:rsidRPr="00CD7333">
                        <w:rPr>
                          <w:color w:val="808080" w:themeColor="background1" w:themeShade="80"/>
                          <w:sz w:val="48"/>
                          <w:szCs w:val="52"/>
                        </w:rPr>
                        <w:t>PERSINFORMATIE</w:t>
                      </w:r>
                    </w:p>
                  </w:txbxContent>
                </v:textbox>
                <w10:wrap type="square"/>
              </v:shape>
            </w:pict>
          </mc:Fallback>
        </mc:AlternateContent>
      </w:r>
      <w:r w:rsidR="009F7C36">
        <w:rPr>
          <w:noProof/>
          <w:lang w:val="en-US"/>
        </w:rPr>
        <mc:AlternateContent>
          <mc:Choice Requires="wps">
            <w:drawing>
              <wp:anchor distT="0" distB="0" distL="114300" distR="114300" simplePos="0" relativeHeight="251659264" behindDoc="0" locked="0" layoutInCell="1" allowOverlap="1" wp14:anchorId="457471E6" wp14:editId="1F425DA6">
                <wp:simplePos x="0" y="0"/>
                <wp:positionH relativeFrom="column">
                  <wp:posOffset>-179705</wp:posOffset>
                </wp:positionH>
                <wp:positionV relativeFrom="paragraph">
                  <wp:posOffset>261258</wp:posOffset>
                </wp:positionV>
                <wp:extent cx="6479540" cy="342900"/>
                <wp:effectExtent l="0" t="0" r="0" b="0"/>
                <wp:wrapSquare wrapText="bothSides"/>
                <wp:docPr id="17" name="Tekstvak 17"/>
                <wp:cNvGraphicFramePr/>
                <a:graphic xmlns:a="http://schemas.openxmlformats.org/drawingml/2006/main">
                  <a:graphicData uri="http://schemas.microsoft.com/office/word/2010/wordprocessingShape">
                    <wps:wsp>
                      <wps:cNvSpPr txBox="1"/>
                      <wps:spPr>
                        <a:xfrm>
                          <a:off x="0" y="0"/>
                          <a:ext cx="647954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47BD98C"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0E55989E" w14:textId="77777777" w:rsidR="00CD7333" w:rsidRPr="00592331" w:rsidRDefault="00CD7333" w:rsidP="00CD7333">
                            <w:pPr>
                              <w:rPr>
                                <w:color w:val="808080" w:themeColor="background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7471E6" id="Tekstvak 17" o:spid="_x0000_s1027" type="#_x0000_t202" style="position:absolute;margin-left:-14.15pt;margin-top:20.55pt;width:510.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" filled="f" stroked="f">
                <v:textbox>
                  <w:txbxContent>
                    <w:p w14:paraId="347BD98C"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0E55989E" w14:textId="77777777" w:rsidR="00CD7333" w:rsidRPr="00592331" w:rsidRDefault="00CD7333" w:rsidP="00CD7333">
                      <w:pPr>
                        <w:rPr>
                          <w:color w:val="808080" w:themeColor="background1" w:themeShade="80"/>
                        </w:rPr>
                      </w:pPr>
                    </w:p>
                  </w:txbxContent>
                </v:textbox>
                <w10:wrap type="square"/>
              </v:shape>
            </w:pict>
          </mc:Fallback>
        </mc:AlternateContent>
      </w:r>
    </w:p>
    <w:p w14:paraId="71098DBB" w14:textId="744D4883" w:rsidR="008C7AFF" w:rsidRDefault="008C7AFF" w:rsidP="00CD7333">
      <w:pPr>
        <w:tabs>
          <w:tab w:val="left" w:pos="3212"/>
        </w:tabs>
      </w:pPr>
      <w:r>
        <w:rPr>
          <w:noProof/>
        </w:rPr>
        <w:drawing>
          <wp:inline distT="0" distB="0" distL="0" distR="0" wp14:anchorId="6735EC72" wp14:editId="77ECC230">
            <wp:extent cx="1659439" cy="2432350"/>
            <wp:effectExtent l="0" t="0" r="4445" b="6350"/>
            <wp:docPr id="1439463597"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63597" name="Afbeelding 1439463597"/>
                    <pic:cNvPicPr/>
                  </pic:nvPicPr>
                  <pic:blipFill rotWithShape="1">
                    <a:blip r:embed="rId6" cstate="screen">
                      <a:extLst>
                        <a:ext uri="{28A0092B-C50C-407E-A947-70E740481C1C}">
                          <a14:useLocalDpi xmlns:a14="http://schemas.microsoft.com/office/drawing/2010/main"/>
                        </a:ext>
                      </a:extLst>
                    </a:blip>
                    <a:srcRect/>
                    <a:stretch>
                      <a:fillRect/>
                    </a:stretch>
                  </pic:blipFill>
                  <pic:spPr bwMode="auto">
                    <a:xfrm>
                      <a:off x="0" y="0"/>
                      <a:ext cx="1717444" cy="251737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5172AD75" wp14:editId="22CA99D3">
            <wp:extent cx="2353733" cy="2440051"/>
            <wp:effectExtent l="0" t="0" r="0" b="0"/>
            <wp:docPr id="470089883"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89883" name="Afbeelding 470089883"/>
                    <pic:cNvPicPr/>
                  </pic:nvPicPr>
                  <pic:blipFill rotWithShape="1">
                    <a:blip r:embed="rId7" cstate="screen">
                      <a:extLst>
                        <a:ext uri="{28A0092B-C50C-407E-A947-70E740481C1C}">
                          <a14:useLocalDpi xmlns:a14="http://schemas.microsoft.com/office/drawing/2010/main"/>
                        </a:ext>
                      </a:extLst>
                    </a:blip>
                    <a:srcRect/>
                    <a:stretch>
                      <a:fillRect/>
                    </a:stretch>
                  </pic:blipFill>
                  <pic:spPr bwMode="auto">
                    <a:xfrm>
                      <a:off x="0" y="0"/>
                      <a:ext cx="2385940" cy="247343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3E9C0DA8" wp14:editId="6E82963D">
            <wp:extent cx="1625388" cy="2437220"/>
            <wp:effectExtent l="0" t="0" r="635" b="1270"/>
            <wp:docPr id="475909421"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09421" name="Afbeelding 475909421"/>
                    <pic:cNvPicPr/>
                  </pic:nvPicPr>
                  <pic:blipFill>
                    <a:blip r:embed="rId8" cstate="screen">
                      <a:extLst>
                        <a:ext uri="{28A0092B-C50C-407E-A947-70E740481C1C}">
                          <a14:useLocalDpi xmlns:a14="http://schemas.microsoft.com/office/drawing/2010/main"/>
                        </a:ext>
                      </a:extLst>
                    </a:blip>
                    <a:stretch>
                      <a:fillRect/>
                    </a:stretch>
                  </pic:blipFill>
                  <pic:spPr>
                    <a:xfrm>
                      <a:off x="0" y="0"/>
                      <a:ext cx="1649402" cy="2473229"/>
                    </a:xfrm>
                    <a:prstGeom prst="rect">
                      <a:avLst/>
                    </a:prstGeom>
                  </pic:spPr>
                </pic:pic>
              </a:graphicData>
            </a:graphic>
          </wp:inline>
        </w:drawing>
      </w:r>
    </w:p>
    <w:p w14:paraId="0243EC73" w14:textId="77777777" w:rsidR="008C7AFF" w:rsidRDefault="008C7AFF" w:rsidP="00CD7333">
      <w:pPr>
        <w:tabs>
          <w:tab w:val="left" w:pos="3212"/>
        </w:tabs>
      </w:pPr>
    </w:p>
    <w:p w14:paraId="53FE21BF" w14:textId="77777777" w:rsidR="00427635" w:rsidRPr="005D57B6" w:rsidRDefault="00427635" w:rsidP="00427635">
      <w:pPr>
        <w:rPr>
          <w:sz w:val="20"/>
        </w:rPr>
      </w:pPr>
      <w:r w:rsidRPr="005D57B6">
        <w:rPr>
          <w:sz w:val="20"/>
        </w:rPr>
        <w:t>Persbericht</w:t>
      </w:r>
    </w:p>
    <w:p w14:paraId="57617015" w14:textId="6530535B" w:rsidR="00427635" w:rsidRPr="005D57B6" w:rsidRDefault="008C7AFF" w:rsidP="00427635">
      <w:pPr>
        <w:rPr>
          <w:sz w:val="20"/>
        </w:rPr>
      </w:pPr>
      <w:r>
        <w:rPr>
          <w:sz w:val="20"/>
        </w:rPr>
        <w:t>Juli 2026</w:t>
      </w:r>
    </w:p>
    <w:p w14:paraId="5015AB59" w14:textId="77777777" w:rsidR="00427635" w:rsidRDefault="00427635" w:rsidP="00427635">
      <w:pPr>
        <w:tabs>
          <w:tab w:val="left" w:pos="1627"/>
        </w:tabs>
      </w:pPr>
      <w:r>
        <w:tab/>
      </w:r>
    </w:p>
    <w:p w14:paraId="01B9BDCB" w14:textId="231E3A0F" w:rsidR="008C7AFF" w:rsidRPr="008C7AFF" w:rsidRDefault="008C7AFF" w:rsidP="008C7AFF">
      <w:pPr>
        <w:rPr>
          <w:b/>
          <w:bCs/>
          <w:sz w:val="40"/>
          <w:szCs w:val="44"/>
        </w:rPr>
      </w:pPr>
      <w:r w:rsidRPr="008C7AFF">
        <w:rPr>
          <w:b/>
          <w:bCs/>
          <w:sz w:val="40"/>
          <w:szCs w:val="44"/>
        </w:rPr>
        <w:t>Nieuwe werkschoen combineert sneakercomfort met professionele prestaties</w:t>
      </w:r>
    </w:p>
    <w:p w14:paraId="4DB2C29A" w14:textId="77777777" w:rsidR="008C7AFF" w:rsidRPr="008C7AFF" w:rsidRDefault="008C7AFF" w:rsidP="008C7AFF">
      <w:r w:rsidRPr="008C7AFF">
        <w:rPr>
          <w:b/>
          <w:bCs/>
        </w:rPr>
        <w:t>EMMA introduceert Connect Sport voor professionals die de hele dag in beweging zijn</w:t>
      </w:r>
    </w:p>
    <w:p w14:paraId="4063CD78" w14:textId="77777777" w:rsidR="008C7AFF" w:rsidRDefault="008C7AFF" w:rsidP="008C7AFF"/>
    <w:p w14:paraId="6EE0C034" w14:textId="3EEF1038" w:rsidR="00EF60A9" w:rsidRPr="00EF60A9" w:rsidRDefault="00EF60A9" w:rsidP="00EF60A9">
      <w:pPr>
        <w:rPr>
          <w:b/>
          <w:bCs/>
        </w:rPr>
      </w:pPr>
      <w:r w:rsidRPr="00EF60A9">
        <w:rPr>
          <w:b/>
          <w:bCs/>
        </w:rPr>
        <w:t>Een sportschoen met de functionaliteit van een professionele werkschoen: dat is het uitgangspunt van de nieuwe Connect Sport-collectie van EMMA Safety Footwear. Deze nieuwe O2-werkschoen is speciaal ontwikkeld voor professionals die de hele dag in beweging zijn, in de horeca, de zorg en het openbaar vervoer. Connect Sport combineert het comfort en de uitstraling van een moderne sneaker met</w:t>
      </w:r>
      <w:r w:rsidR="005E436D">
        <w:rPr>
          <w:b/>
          <w:bCs/>
        </w:rPr>
        <w:t xml:space="preserve"> extra</w:t>
      </w:r>
      <w:r w:rsidRPr="00EF60A9">
        <w:rPr>
          <w:b/>
          <w:bCs/>
        </w:rPr>
        <w:t xml:space="preserve"> grip en ondersteuning die intensieve werkdagen vragen.</w:t>
      </w:r>
    </w:p>
    <w:p w14:paraId="06E36741" w14:textId="77777777" w:rsidR="00EF60A9" w:rsidRPr="00EF60A9" w:rsidRDefault="00EF60A9" w:rsidP="00EF60A9"/>
    <w:p w14:paraId="5E29B6AD" w14:textId="3E556D0F" w:rsidR="002C673B" w:rsidRPr="00EF60A9" w:rsidRDefault="00EF60A9" w:rsidP="00EF60A9">
      <w:r w:rsidRPr="00EF60A9">
        <w:t>Wie dagelijks vele kilometers aflegt, weet hoe belangrijk comfortabel schoeisel is. Om voeten ook tijdens lange werkdagen fit te houden, is Connect Sport voorzien van een schokabsorberende hakconstructie die de belasting tijdens het lopen vermindert. Dankzij de sportieve pasvorm beweegt de schoen soepel mee met de voet</w:t>
      </w:r>
      <w:r w:rsidR="005E436D">
        <w:t>.</w:t>
      </w:r>
    </w:p>
    <w:p w14:paraId="03A5EEC6" w14:textId="77777777" w:rsidR="00EF60A9" w:rsidRPr="00EF60A9" w:rsidRDefault="00EF60A9" w:rsidP="00EF60A9"/>
    <w:p w14:paraId="757DA4C7" w14:textId="77777777" w:rsidR="002C673B" w:rsidRPr="002C673B" w:rsidRDefault="002C673B" w:rsidP="002C673B">
      <w:pPr>
        <w:rPr>
          <w:b/>
          <w:bCs/>
        </w:rPr>
      </w:pPr>
      <w:r w:rsidRPr="002C673B">
        <w:rPr>
          <w:b/>
          <w:bCs/>
        </w:rPr>
        <w:t>Betrouwbare grip</w:t>
      </w:r>
    </w:p>
    <w:p w14:paraId="702755C9" w14:textId="7D6A0D14" w:rsidR="002C673B" w:rsidRDefault="002C673B" w:rsidP="002C673B">
      <w:r w:rsidRPr="002C673B">
        <w:t xml:space="preserve">In veel sectoren krijgen medewerkers dagelijks te maken met natte vloeren, gladde perrons en wisselende weersomstandigheden. Connect Sport is voorzien van een SR-gecertificeerde antislipzool die betrouwbare grip biedt op uiteenlopende ondergronden. Het waterafstotende bovenwerk helpt bovendien de voeten droog te houden tijdens werkzaamheden binnen </w:t>
      </w:r>
      <w:r>
        <w:t>e</w:t>
      </w:r>
      <w:r w:rsidRPr="002C673B">
        <w:t>n buiten.</w:t>
      </w:r>
    </w:p>
    <w:p w14:paraId="3DAAE684" w14:textId="77777777" w:rsidR="002C673B" w:rsidRPr="002C673B" w:rsidRDefault="002C673B" w:rsidP="002C673B"/>
    <w:p w14:paraId="3012E4A6" w14:textId="77777777" w:rsidR="002C673B" w:rsidRPr="002C673B" w:rsidRDefault="002C673B" w:rsidP="002C673B">
      <w:pPr>
        <w:rPr>
          <w:b/>
          <w:bCs/>
        </w:rPr>
      </w:pPr>
      <w:r w:rsidRPr="002C673B">
        <w:rPr>
          <w:b/>
          <w:bCs/>
        </w:rPr>
        <w:t>Ontwikkeld voor dynamische werkomgevingen</w:t>
      </w:r>
    </w:p>
    <w:p w14:paraId="5FDA8C0B" w14:textId="77777777" w:rsidR="002C673B" w:rsidRDefault="002C673B" w:rsidP="002C673B">
      <w:r w:rsidRPr="002C673B">
        <w:t>De collectie is ontwikkeld voor beroepsgroepen waar mobiliteit centraal staat. Het lichte gewicht, de antislipzool en de representatieve uitstraling zorgen in de horeca en hospitality voor optimaal draagcomfort. In de zorg bieden de antistatische eigenschappen, de schokabsorberende hak en de mogelijkheid om de schoenen op 30 °C te wassen extra veiligheid en hygiëne. Ook medewerkers in het openbaar vervoer profiteren van de combinatie van grip, waterafstotende materialen en langdurig comfort.</w:t>
      </w:r>
    </w:p>
    <w:p w14:paraId="470760F1" w14:textId="77777777" w:rsidR="002C673B" w:rsidRPr="002C673B" w:rsidRDefault="002C673B" w:rsidP="002C673B"/>
    <w:p w14:paraId="5E3B76BC" w14:textId="4ABC0490" w:rsidR="002C673B" w:rsidRDefault="002C673B" w:rsidP="002C673B">
      <w:r>
        <w:t>D</w:t>
      </w:r>
      <w:r w:rsidRPr="002C673B">
        <w:t>uurzaamheid speelde een belangrijke rol bij de ontwikkeling van Connect Sport. Diverse onderdelen zijn vervaardigd uit gerecyclede materialen, waarmee de collectie aansluit bij de groeiende aandacht voor duurzaamheid binnen de professionele markt.</w:t>
      </w:r>
    </w:p>
    <w:p w14:paraId="1A33A6BB" w14:textId="77777777" w:rsidR="002C673B" w:rsidRPr="002C673B" w:rsidRDefault="002C673B" w:rsidP="002C673B"/>
    <w:p w14:paraId="2A46E3FD" w14:textId="77777777" w:rsidR="002C673B" w:rsidRPr="002C673B" w:rsidRDefault="002C673B" w:rsidP="002C673B">
      <w:pPr>
        <w:rPr>
          <w:b/>
          <w:bCs/>
        </w:rPr>
      </w:pPr>
      <w:r w:rsidRPr="002C673B">
        <w:rPr>
          <w:b/>
          <w:bCs/>
        </w:rPr>
        <w:lastRenderedPageBreak/>
        <w:t>Vier uitvoeringen</w:t>
      </w:r>
    </w:p>
    <w:p w14:paraId="7168309F" w14:textId="4A901B6B" w:rsidR="0074322D" w:rsidRPr="002C673B" w:rsidRDefault="002C673B" w:rsidP="002C673B">
      <w:r w:rsidRPr="002C673B">
        <w:t>De collectie bestaat uit vier modellen: Connect Sport, Connect Sport Disc, Connect Sport White en Connect Sport Disc White. Alle uitvoeringen voldoen aan de Europese norm EN ISO 20347:2022+A1:2024 en zijn verkrijgbaar in de maten 36 tot en met 48. Naast de klassieke vetersluiting is er ook een uitvoering met het snelle DISC-sluitsysteem, waarmee de schoen met één draaibeweging kan worden gesloten.</w:t>
      </w:r>
    </w:p>
    <w:p w14:paraId="6EEA4D31" w14:textId="77777777" w:rsidR="002C673B" w:rsidRPr="0074322D" w:rsidRDefault="002C673B" w:rsidP="0074322D"/>
    <w:p w14:paraId="2C436011" w14:textId="35F92531" w:rsidR="00184300" w:rsidRPr="008C7AFF" w:rsidRDefault="0066561D" w:rsidP="00184300">
      <w:r w:rsidRPr="0066561D">
        <w:rPr>
          <w:b/>
          <w:bCs/>
        </w:rPr>
        <w:t>Informatie</w:t>
      </w:r>
      <w:r w:rsidR="00184300" w:rsidRPr="0066561D">
        <w:rPr>
          <w:b/>
          <w:bCs/>
        </w:rPr>
        <w:br/>
      </w:r>
      <w:r w:rsidR="008C7AFF">
        <w:t xml:space="preserve">De Connect Sport collectie </w:t>
      </w:r>
      <w:r w:rsidRPr="008C7AFF">
        <w:t>van EMMA Safety Footwear is b</w:t>
      </w:r>
      <w:r w:rsidR="00184300" w:rsidRPr="008C7AFF">
        <w:t>eschikbaar in meerdere uitvoeringen voor</w:t>
      </w:r>
      <w:r w:rsidR="008C7AFF" w:rsidRPr="008C7AFF">
        <w:t xml:space="preserve"> de sectoren facilitair, hospitality, zorg en openbaar vervoer</w:t>
      </w:r>
      <w:r w:rsidR="00184300" w:rsidRPr="008C7AFF">
        <w:t>.</w:t>
      </w:r>
      <w:r w:rsidRPr="008C7AFF">
        <w:t xml:space="preserve"> Ga voor meer informatie naar </w:t>
      </w:r>
      <w:hyperlink r:id="rId9" w:history="1">
        <w:r w:rsidR="008C7AFF" w:rsidRPr="008C7AFF">
          <w:rPr>
            <w:rStyle w:val="Hyperlink"/>
          </w:rPr>
          <w:t>www.emma-connectsport.com</w:t>
        </w:r>
      </w:hyperlink>
      <w:r w:rsidR="008C7AFF" w:rsidRPr="008C7AFF">
        <w:t xml:space="preserve">. </w:t>
      </w:r>
    </w:p>
    <w:p w14:paraId="22F23CCB" w14:textId="77777777" w:rsidR="00184300" w:rsidRPr="00184300" w:rsidRDefault="00184300" w:rsidP="00184300"/>
    <w:p w14:paraId="2EDD9B1E" w14:textId="77777777" w:rsidR="00FC3AD7" w:rsidRDefault="00FC3AD7" w:rsidP="001400F3"/>
    <w:p w14:paraId="27CA73FE" w14:textId="5FDDC7BB" w:rsidR="00F64381" w:rsidRDefault="008C7AFF" w:rsidP="00F64381">
      <w:r>
        <w:rPr>
          <w:noProof/>
        </w:rPr>
        <w:drawing>
          <wp:inline distT="0" distB="0" distL="0" distR="0" wp14:anchorId="65827E4B" wp14:editId="4F0784E8">
            <wp:extent cx="2040466" cy="1600892"/>
            <wp:effectExtent l="0" t="0" r="4445" b="0"/>
            <wp:docPr id="124417456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74569" name="Afbeelding 1244174569"/>
                    <pic:cNvPicPr/>
                  </pic:nvPicPr>
                  <pic:blipFill rotWithShape="1">
                    <a:blip r:embed="rId10" cstate="screen">
                      <a:extLst>
                        <a:ext uri="{28A0092B-C50C-407E-A947-70E740481C1C}">
                          <a14:useLocalDpi xmlns:a14="http://schemas.microsoft.com/office/drawing/2010/main"/>
                        </a:ext>
                      </a:extLst>
                    </a:blip>
                    <a:srcRect/>
                    <a:stretch>
                      <a:fillRect/>
                    </a:stretch>
                  </pic:blipFill>
                  <pic:spPr bwMode="auto">
                    <a:xfrm>
                      <a:off x="0" y="0"/>
                      <a:ext cx="2066514" cy="162132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6E7FFC43" wp14:editId="0862BD5E">
            <wp:extent cx="1701800" cy="1600125"/>
            <wp:effectExtent l="0" t="0" r="0" b="635"/>
            <wp:docPr id="2138139256"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39256" name="Afbeelding 2138139256"/>
                    <pic:cNvPicPr/>
                  </pic:nvPicPr>
                  <pic:blipFill rotWithShape="1">
                    <a:blip r:embed="rId11" cstate="screen">
                      <a:extLst>
                        <a:ext uri="{28A0092B-C50C-407E-A947-70E740481C1C}">
                          <a14:useLocalDpi xmlns:a14="http://schemas.microsoft.com/office/drawing/2010/main"/>
                        </a:ext>
                      </a:extLst>
                    </a:blip>
                    <a:srcRect/>
                    <a:stretch>
                      <a:fillRect/>
                    </a:stretch>
                  </pic:blipFill>
                  <pic:spPr bwMode="auto">
                    <a:xfrm>
                      <a:off x="0" y="0"/>
                      <a:ext cx="1724242" cy="162122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192F7D41" wp14:editId="3038A6C6">
            <wp:extent cx="2042339" cy="1597863"/>
            <wp:effectExtent l="0" t="0" r="2540" b="2540"/>
            <wp:docPr id="376893431"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93431" name="Afbeelding 376893431"/>
                    <pic:cNvPicPr/>
                  </pic:nvPicPr>
                  <pic:blipFill rotWithShape="1">
                    <a:blip r:embed="rId12" cstate="screen">
                      <a:extLst>
                        <a:ext uri="{28A0092B-C50C-407E-A947-70E740481C1C}">
                          <a14:useLocalDpi xmlns:a14="http://schemas.microsoft.com/office/drawing/2010/main"/>
                        </a:ext>
                      </a:extLst>
                    </a:blip>
                    <a:srcRect/>
                    <a:stretch>
                      <a:fillRect/>
                    </a:stretch>
                  </pic:blipFill>
                  <pic:spPr bwMode="auto">
                    <a:xfrm>
                      <a:off x="0" y="0"/>
                      <a:ext cx="2118824" cy="1657703"/>
                    </a:xfrm>
                    <a:prstGeom prst="rect">
                      <a:avLst/>
                    </a:prstGeom>
                    <a:ln>
                      <a:noFill/>
                    </a:ln>
                    <a:extLst>
                      <a:ext uri="{53640926-AAD7-44D8-BBD7-CCE9431645EC}">
                        <a14:shadowObscured xmlns:a14="http://schemas.microsoft.com/office/drawing/2010/main"/>
                      </a:ext>
                    </a:extLst>
                  </pic:spPr>
                </pic:pic>
              </a:graphicData>
            </a:graphic>
          </wp:inline>
        </w:drawing>
      </w:r>
    </w:p>
    <w:p w14:paraId="0A1758CE" w14:textId="77777777" w:rsidR="00F64381" w:rsidRDefault="00F64381" w:rsidP="001400F3"/>
    <w:p w14:paraId="4063C210" w14:textId="77777777" w:rsidR="00F64381" w:rsidRDefault="00F64381" w:rsidP="001400F3"/>
    <w:p w14:paraId="5EC14526" w14:textId="3192B191" w:rsidR="00805CB5" w:rsidRPr="00805CB5" w:rsidRDefault="00805CB5" w:rsidP="00805CB5">
      <w:pPr>
        <w:rPr>
          <w:b/>
          <w:bCs/>
          <w:i/>
          <w:iCs/>
        </w:rPr>
      </w:pPr>
      <w:r w:rsidRPr="00805CB5">
        <w:rPr>
          <w:b/>
          <w:bCs/>
          <w:i/>
          <w:iCs/>
        </w:rPr>
        <w:t>Over EMMA Safety Footwear</w:t>
      </w:r>
    </w:p>
    <w:p w14:paraId="358D0163" w14:textId="30121C04" w:rsidR="00805CB5" w:rsidRPr="00805CB5" w:rsidRDefault="00805CB5" w:rsidP="00805CB5">
      <w:pPr>
        <w:rPr>
          <w:i/>
          <w:iCs/>
        </w:rPr>
      </w:pPr>
      <w:r w:rsidRPr="00805CB5">
        <w:rPr>
          <w:i/>
          <w:iCs/>
        </w:rPr>
        <w:t>EMMA Safety Footwear is toonaangevend producent van veiligheidsschoenen met een geschiedenis die teruggaat tot de jaren ’20, toen ervaren mijnwerkers hun kennis inzetten om veiliger en comfortabeler schoeisel te ontwikkelen. Die ervaringsgerichte aanpak vormt nog steeds de basis van het merk. EMMA combineert hoogwaardig vakmanschap met premium materialen en continue innovatie, waaronder duurzaam geproduceerd en zorgvuldig geselecteerd leer.</w:t>
      </w:r>
    </w:p>
    <w:p w14:paraId="5E09F313" w14:textId="77777777" w:rsidR="00805CB5" w:rsidRPr="00805CB5" w:rsidRDefault="00805CB5" w:rsidP="00805CB5">
      <w:pPr>
        <w:rPr>
          <w:i/>
          <w:iCs/>
        </w:rPr>
      </w:pPr>
    </w:p>
    <w:p w14:paraId="637DD1A4" w14:textId="51416C98" w:rsidR="00805CB5" w:rsidRPr="00805CB5" w:rsidRDefault="00805CB5" w:rsidP="00805CB5">
      <w:r w:rsidRPr="00805CB5">
        <w:rPr>
          <w:i/>
          <w:iCs/>
        </w:rPr>
        <w:t xml:space="preserve">Vandaag de dag levert EMMA wereldwijd </w:t>
      </w:r>
      <w:r w:rsidR="00E54700">
        <w:rPr>
          <w:i/>
          <w:iCs/>
        </w:rPr>
        <w:t xml:space="preserve">veiligheidsschoenen en </w:t>
      </w:r>
      <w:r w:rsidRPr="00805CB5">
        <w:rPr>
          <w:i/>
          <w:iCs/>
        </w:rPr>
        <w:t>werkschoenen voor professionals in de meest veeleisende sectoren, van</w:t>
      </w:r>
      <w:r>
        <w:rPr>
          <w:i/>
          <w:iCs/>
        </w:rPr>
        <w:t xml:space="preserve"> bouw en </w:t>
      </w:r>
      <w:r w:rsidRPr="00805CB5">
        <w:rPr>
          <w:i/>
          <w:iCs/>
        </w:rPr>
        <w:t>industrie tot logistiek en chemie. Elke schoen is ontworpen voor uitzonderlijke levensduur, optimaal comfort en maximale veiligheid. EMMA Safety Footwear: gemaakt voor</w:t>
      </w:r>
      <w:r w:rsidR="00E54700">
        <w:rPr>
          <w:i/>
          <w:iCs/>
        </w:rPr>
        <w:t xml:space="preserve"> en door</w:t>
      </w:r>
      <w:r w:rsidRPr="00805CB5">
        <w:rPr>
          <w:i/>
          <w:iCs/>
        </w:rPr>
        <w:t xml:space="preserve"> mensen die verder gaan.</w:t>
      </w:r>
    </w:p>
    <w:p w14:paraId="43E923F5" w14:textId="77777777" w:rsidR="00805CB5" w:rsidRPr="00805CB5" w:rsidRDefault="00805CB5" w:rsidP="00805CB5"/>
    <w:p w14:paraId="1BE3273F" w14:textId="77777777" w:rsidR="00CD7333" w:rsidRPr="00DD2F84" w:rsidRDefault="00CD7333" w:rsidP="00CD7333"/>
    <w:p w14:paraId="74656277" w14:textId="77777777" w:rsidR="00CD7333" w:rsidRPr="00FE24B5" w:rsidRDefault="00CD7333" w:rsidP="00CD7333">
      <w:pPr>
        <w:rPr>
          <w:b/>
          <w:color w:val="7F7F7F" w:themeColor="text1" w:themeTint="80"/>
        </w:rPr>
      </w:pPr>
      <w:r w:rsidRPr="00FE24B5">
        <w:rPr>
          <w:b/>
          <w:color w:val="7F7F7F" w:themeColor="text1" w:themeTint="80"/>
        </w:rPr>
        <w:t>Voor de redactie</w:t>
      </w:r>
    </w:p>
    <w:p w14:paraId="707F737A" w14:textId="77777777" w:rsidR="00CD7333" w:rsidRPr="00FE24B5" w:rsidRDefault="00CD7333" w:rsidP="00CD7333">
      <w:pPr>
        <w:rPr>
          <w:color w:val="7F7F7F" w:themeColor="text1" w:themeTint="80"/>
        </w:rPr>
      </w:pPr>
    </w:p>
    <w:p w14:paraId="647E0016" w14:textId="77777777" w:rsidR="00CD7333" w:rsidRPr="00FE24B5" w:rsidRDefault="00CD7333" w:rsidP="00CD7333">
      <w:pPr>
        <w:rPr>
          <w:color w:val="7F7F7F" w:themeColor="text1" w:themeTint="80"/>
        </w:rPr>
      </w:pPr>
      <w:r w:rsidRPr="00FE24B5">
        <w:rPr>
          <w:color w:val="7F7F7F" w:themeColor="text1" w:themeTint="80"/>
        </w:rPr>
        <w:t>Perscontact NL/BE</w:t>
      </w:r>
    </w:p>
    <w:p w14:paraId="50D63411" w14:textId="77777777" w:rsidR="00CD7333" w:rsidRPr="00FE24B5" w:rsidRDefault="00CD7333" w:rsidP="00CD7333">
      <w:pPr>
        <w:rPr>
          <w:color w:val="7F7F7F" w:themeColor="text1" w:themeTint="80"/>
        </w:rPr>
      </w:pPr>
      <w:r w:rsidRPr="00FE24B5">
        <w:rPr>
          <w:color w:val="7F7F7F" w:themeColor="text1" w:themeTint="80"/>
        </w:rPr>
        <w:t>Van de Vorst PR</w:t>
      </w:r>
    </w:p>
    <w:p w14:paraId="4498557B" w14:textId="77777777" w:rsidR="00CD7333" w:rsidRPr="00FE24B5" w:rsidRDefault="00CD7333" w:rsidP="00CD7333">
      <w:pPr>
        <w:rPr>
          <w:color w:val="7F7F7F" w:themeColor="text1" w:themeTint="80"/>
        </w:rPr>
      </w:pPr>
      <w:r w:rsidRPr="00FE24B5">
        <w:rPr>
          <w:color w:val="7F7F7F" w:themeColor="text1" w:themeTint="80"/>
        </w:rPr>
        <w:t>Wil van de Vorst</w:t>
      </w:r>
    </w:p>
    <w:p w14:paraId="23141957" w14:textId="77777777" w:rsidR="00CD7333" w:rsidRPr="00FE24B5" w:rsidRDefault="00CD7333" w:rsidP="00CD7333">
      <w:pPr>
        <w:rPr>
          <w:color w:val="7F7F7F" w:themeColor="text1" w:themeTint="80"/>
        </w:rPr>
      </w:pPr>
      <w:r w:rsidRPr="00FE24B5">
        <w:rPr>
          <w:color w:val="7F7F7F" w:themeColor="text1" w:themeTint="80"/>
        </w:rPr>
        <w:t>+31 (0) 654 22 44 88</w:t>
      </w:r>
    </w:p>
    <w:p w14:paraId="551CE749" w14:textId="77777777" w:rsidR="00CD7333" w:rsidRPr="00FE24B5" w:rsidRDefault="00CD7333" w:rsidP="00CD7333">
      <w:pPr>
        <w:rPr>
          <w:color w:val="7F7F7F" w:themeColor="text1" w:themeTint="80"/>
        </w:rPr>
      </w:pPr>
      <w:hyperlink r:id="rId13" w:history="1">
        <w:r w:rsidRPr="00FE24B5">
          <w:rPr>
            <w:rStyle w:val="Hyperlink"/>
            <w:color w:val="7F7F7F" w:themeColor="text1" w:themeTint="80"/>
          </w:rPr>
          <w:t>wil@vandevorstpr.nl</w:t>
        </w:r>
      </w:hyperlink>
      <w:r w:rsidRPr="00FE24B5">
        <w:rPr>
          <w:color w:val="7F7F7F" w:themeColor="text1" w:themeTint="80"/>
        </w:rPr>
        <w:t xml:space="preserve"> </w:t>
      </w:r>
    </w:p>
    <w:p w14:paraId="50E1BCB3" w14:textId="77777777" w:rsidR="00CD7333" w:rsidRDefault="00CD7333" w:rsidP="00CD7333">
      <w:pPr>
        <w:rPr>
          <w:color w:val="7F7F7F" w:themeColor="text1" w:themeTint="80"/>
        </w:rPr>
      </w:pPr>
    </w:p>
    <w:p w14:paraId="7F110F6B" w14:textId="77777777" w:rsidR="00CD7333" w:rsidRDefault="00CD7333" w:rsidP="00CD7333">
      <w:r w:rsidRPr="00FE24B5">
        <w:rPr>
          <w:color w:val="7F7F7F" w:themeColor="text1" w:themeTint="80"/>
        </w:rPr>
        <w:t xml:space="preserve">Beeldmateriaal </w:t>
      </w:r>
      <w:r>
        <w:rPr>
          <w:color w:val="7F7F7F" w:themeColor="text1" w:themeTint="80"/>
        </w:rPr>
        <w:t xml:space="preserve">vindt u </w:t>
      </w:r>
      <w:r w:rsidRPr="00FE24B5">
        <w:rPr>
          <w:color w:val="7F7F7F" w:themeColor="text1" w:themeTint="80"/>
        </w:rPr>
        <w:t>in</w:t>
      </w:r>
      <w:r>
        <w:rPr>
          <w:color w:val="7F7F7F" w:themeColor="text1" w:themeTint="80"/>
        </w:rPr>
        <w:t xml:space="preserve"> de</w:t>
      </w:r>
      <w:r w:rsidRPr="00FE24B5">
        <w:rPr>
          <w:color w:val="7F7F7F" w:themeColor="text1" w:themeTint="80"/>
        </w:rPr>
        <w:t xml:space="preserve"> Press Room</w:t>
      </w:r>
      <w:r>
        <w:rPr>
          <w:color w:val="7F7F7F" w:themeColor="text1" w:themeTint="80"/>
        </w:rPr>
        <w:t xml:space="preserve"> op</w:t>
      </w:r>
      <w:r w:rsidRPr="00FE24B5">
        <w:rPr>
          <w:color w:val="7F7F7F" w:themeColor="text1" w:themeTint="80"/>
        </w:rPr>
        <w:t xml:space="preserve">: </w:t>
      </w:r>
      <w:hyperlink r:id="rId14" w:history="1">
        <w:r w:rsidRPr="00FE24B5">
          <w:rPr>
            <w:rStyle w:val="Hyperlink"/>
            <w:color w:val="7F7F7F" w:themeColor="text1" w:themeTint="80"/>
          </w:rPr>
          <w:t>www.vandevorstpr.nl</w:t>
        </w:r>
      </w:hyperlink>
    </w:p>
    <w:sectPr w:rsidR="00CD7333" w:rsidSect="008E1130">
      <w:pgSz w:w="11900" w:h="16840"/>
      <w:pgMar w:top="720" w:right="1247" w:bottom="72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33"/>
    <w:rsid w:val="000726A1"/>
    <w:rsid w:val="001400F3"/>
    <w:rsid w:val="00184300"/>
    <w:rsid w:val="001B0B97"/>
    <w:rsid w:val="002C673B"/>
    <w:rsid w:val="002D5D28"/>
    <w:rsid w:val="00380415"/>
    <w:rsid w:val="00427635"/>
    <w:rsid w:val="0046434D"/>
    <w:rsid w:val="00466205"/>
    <w:rsid w:val="00483CE4"/>
    <w:rsid w:val="004955EA"/>
    <w:rsid w:val="00577814"/>
    <w:rsid w:val="00587078"/>
    <w:rsid w:val="005A7445"/>
    <w:rsid w:val="005C12DE"/>
    <w:rsid w:val="005E436D"/>
    <w:rsid w:val="0066561D"/>
    <w:rsid w:val="00665DA6"/>
    <w:rsid w:val="006D4DAC"/>
    <w:rsid w:val="0074322D"/>
    <w:rsid w:val="007B0A55"/>
    <w:rsid w:val="00805CB5"/>
    <w:rsid w:val="00835A6B"/>
    <w:rsid w:val="008773BB"/>
    <w:rsid w:val="008C7862"/>
    <w:rsid w:val="008C7AFF"/>
    <w:rsid w:val="008E1130"/>
    <w:rsid w:val="009C126C"/>
    <w:rsid w:val="009F7C36"/>
    <w:rsid w:val="00A21981"/>
    <w:rsid w:val="00A41C74"/>
    <w:rsid w:val="00A74BB3"/>
    <w:rsid w:val="00AC1814"/>
    <w:rsid w:val="00BB30AB"/>
    <w:rsid w:val="00BF2000"/>
    <w:rsid w:val="00C12D9F"/>
    <w:rsid w:val="00C621B1"/>
    <w:rsid w:val="00CB0907"/>
    <w:rsid w:val="00CD7333"/>
    <w:rsid w:val="00D03A94"/>
    <w:rsid w:val="00D53891"/>
    <w:rsid w:val="00D86EC1"/>
    <w:rsid w:val="00E0480F"/>
    <w:rsid w:val="00E54700"/>
    <w:rsid w:val="00E67DD9"/>
    <w:rsid w:val="00E731E6"/>
    <w:rsid w:val="00E774D5"/>
    <w:rsid w:val="00EF60A9"/>
    <w:rsid w:val="00F025A8"/>
    <w:rsid w:val="00F14344"/>
    <w:rsid w:val="00F64381"/>
    <w:rsid w:val="00FC3A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B0EB4"/>
  <w14:defaultImageDpi w14:val="150"/>
  <w15:chartTrackingRefBased/>
  <w15:docId w15:val="{D99C3297-C17B-B246-BD1A-77D5A0B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D7333"/>
    <w:rPr>
      <w:sz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D7333"/>
    <w:rPr>
      <w:color w:val="0563C1" w:themeColor="hyperlink"/>
      <w:u w:val="single"/>
    </w:rPr>
  </w:style>
  <w:style w:type="character" w:customStyle="1" w:styleId="fadeinm1hgl8">
    <w:name w:val="_fadein_m1hgl_8"/>
    <w:basedOn w:val="Standaardalinea-lettertype"/>
    <w:rsid w:val="001400F3"/>
  </w:style>
  <w:style w:type="paragraph" w:styleId="Normaalweb">
    <w:name w:val="Normal (Web)"/>
    <w:basedOn w:val="Standaard"/>
    <w:uiPriority w:val="99"/>
    <w:semiHidden/>
    <w:unhideWhenUsed/>
    <w:rsid w:val="001400F3"/>
    <w:pPr>
      <w:spacing w:before="100" w:beforeAutospacing="1" w:after="100" w:afterAutospacing="1"/>
    </w:pPr>
    <w:rPr>
      <w:rFonts w:ascii="Times New Roman" w:eastAsia="Times New Roman" w:hAnsi="Times New Roman" w:cs="Times New Roman"/>
      <w:sz w:val="24"/>
      <w:lang w:eastAsia="nl-NL"/>
    </w:rPr>
  </w:style>
  <w:style w:type="character" w:styleId="Zwaar">
    <w:name w:val="Strong"/>
    <w:basedOn w:val="Standaardalinea-lettertype"/>
    <w:uiPriority w:val="22"/>
    <w:qFormat/>
    <w:rsid w:val="001400F3"/>
    <w:rPr>
      <w:b/>
      <w:bCs/>
    </w:rPr>
  </w:style>
  <w:style w:type="character" w:customStyle="1" w:styleId="apple-converted-space">
    <w:name w:val="apple-converted-space"/>
    <w:basedOn w:val="Standaardalinea-lettertype"/>
    <w:rsid w:val="001400F3"/>
  </w:style>
  <w:style w:type="character" w:styleId="Onopgelostemelding">
    <w:name w:val="Unresolved Mention"/>
    <w:basedOn w:val="Standaardalinea-lettertype"/>
    <w:uiPriority w:val="99"/>
    <w:semiHidden/>
    <w:unhideWhenUsed/>
    <w:rsid w:val="0066561D"/>
    <w:rPr>
      <w:color w:val="605E5C"/>
      <w:shd w:val="clear" w:color="auto" w:fill="E1DFDD"/>
    </w:rPr>
  </w:style>
  <w:style w:type="paragraph" w:customStyle="1" w:styleId="p1">
    <w:name w:val="p1"/>
    <w:basedOn w:val="Standaard"/>
    <w:rsid w:val="000726A1"/>
    <w:pPr>
      <w:spacing w:before="100" w:beforeAutospacing="1" w:after="100" w:afterAutospacing="1"/>
    </w:pPr>
    <w:rPr>
      <w:rFonts w:ascii="Times New Roman" w:eastAsia="Times New Roman" w:hAnsi="Times New Roman" w:cs="Times New Roman"/>
      <w:sz w:val="24"/>
      <w:lang w:eastAsia="nl-NL"/>
    </w:rPr>
  </w:style>
  <w:style w:type="character" w:styleId="GevolgdeHyperlink">
    <w:name w:val="FollowedHyperlink"/>
    <w:basedOn w:val="Standaardalinea-lettertype"/>
    <w:uiPriority w:val="99"/>
    <w:semiHidden/>
    <w:unhideWhenUsed/>
    <w:rsid w:val="00F643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wil@vandevorstpr.n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www.emma-connectsport.com" TargetMode="External"/><Relationship Id="rId14" Type="http://schemas.openxmlformats.org/officeDocument/2006/relationships/hyperlink" Target="http://www.vandevorstpr.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0B058-F959-3F40-9598-4A488610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Pages>
  <Words>603</Words>
  <Characters>3320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van de Vorst | Van de Vorst PR</dc:creator>
  <cp:keywords/>
  <dc:description/>
  <cp:lastModifiedBy>Wil van de Vorst | Van de Vorst PR</cp:lastModifiedBy>
  <cp:revision>6</cp:revision>
  <cp:lastPrinted>2019-11-05T14:13:00Z</cp:lastPrinted>
  <dcterms:created xsi:type="dcterms:W3CDTF">2026-07-02T12:00:00Z</dcterms:created>
  <dcterms:modified xsi:type="dcterms:W3CDTF">2026-07-03T13:02:00Z</dcterms:modified>
</cp:coreProperties>
</file>