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91D8" w14:textId="4383851E" w:rsidR="00CD7333" w:rsidRDefault="008542C0">
      <w:r>
        <w:rPr>
          <w:noProof/>
          <w:lang w:val="en-US"/>
        </w:rPr>
        <w:drawing>
          <wp:anchor distT="0" distB="0" distL="114300" distR="114300" simplePos="0" relativeHeight="251662336" behindDoc="1" locked="0" layoutInCell="1" allowOverlap="1" wp14:anchorId="241EC679" wp14:editId="62C6F94D">
            <wp:simplePos x="0" y="0"/>
            <wp:positionH relativeFrom="column">
              <wp:posOffset>4484077</wp:posOffset>
            </wp:positionH>
            <wp:positionV relativeFrom="paragraph">
              <wp:posOffset>47723</wp:posOffset>
            </wp:positionV>
            <wp:extent cx="1530894" cy="325315"/>
            <wp:effectExtent l="0" t="0" r="0" b="5080"/>
            <wp:wrapNone/>
            <wp:docPr id="1" name="Afbeelding 1" descr="Afbeelding met tekst, clipart, vectorafbeeldingen,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clipart, vectorafbeeldingen, teken&#10;&#10;Automatisch gegenereerde beschrijving"/>
                    <pic:cNvPicPr/>
                  </pic:nvPicPr>
                  <pic:blipFill>
                    <a:blip r:embed="rId6" cstate="screen">
                      <a:extLst>
                        <a:ext uri="{28A0092B-C50C-407E-A947-70E740481C1C}">
                          <a14:useLocalDpi xmlns:a14="http://schemas.microsoft.com/office/drawing/2010/main"/>
                        </a:ext>
                      </a:extLst>
                    </a:blip>
                    <a:stretch>
                      <a:fillRect/>
                    </a:stretch>
                  </pic:blipFill>
                  <pic:spPr>
                    <a:xfrm>
                      <a:off x="0" y="0"/>
                      <a:ext cx="1530894" cy="325315"/>
                    </a:xfrm>
                    <a:prstGeom prst="rect">
                      <a:avLst/>
                    </a:prstGeom>
                  </pic:spPr>
                </pic:pic>
              </a:graphicData>
            </a:graphic>
            <wp14:sizeRelH relativeFrom="page">
              <wp14:pctWidth>0</wp14:pctWidth>
            </wp14:sizeRelH>
            <wp14:sizeRelV relativeFrom="page">
              <wp14:pctHeight>0</wp14:pctHeight>
            </wp14:sizeRelV>
          </wp:anchor>
        </w:drawing>
      </w:r>
      <w:r w:rsidR="009F7C36">
        <w:rPr>
          <w:noProof/>
          <w:lang w:val="en-US"/>
        </w:rPr>
        <mc:AlternateContent>
          <mc:Choice Requires="wps">
            <w:drawing>
              <wp:anchor distT="0" distB="0" distL="114300" distR="114300" simplePos="0" relativeHeight="251661312" behindDoc="0" locked="0" layoutInCell="1" allowOverlap="1" wp14:anchorId="4E505A58" wp14:editId="7BA6B4D6">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0F5BA8" w14:textId="6EB5CE87" w:rsidR="00CD7333" w:rsidRPr="00CD7333" w:rsidRDefault="008542C0" w:rsidP="00CD7333">
                            <w:pPr>
                              <w:rPr>
                                <w:color w:val="808080" w:themeColor="background1" w:themeShade="80"/>
                                <w:sz w:val="48"/>
                                <w:szCs w:val="52"/>
                              </w:rPr>
                            </w:pPr>
                            <w:r>
                              <w:rPr>
                                <w:color w:val="808080" w:themeColor="background1" w:themeShade="80"/>
                                <w:sz w:val="48"/>
                                <w:szCs w:val="52"/>
                              </w:rPr>
                              <w:t>TEFAL</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05A58"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500F5BA8" w14:textId="6EB5CE87" w:rsidR="00CD7333" w:rsidRPr="00CD7333" w:rsidRDefault="008542C0" w:rsidP="00CD7333">
                      <w:pPr>
                        <w:rPr>
                          <w:color w:val="808080" w:themeColor="background1" w:themeShade="80"/>
                          <w:sz w:val="48"/>
                          <w:szCs w:val="52"/>
                        </w:rPr>
                      </w:pPr>
                      <w:r>
                        <w:rPr>
                          <w:color w:val="808080" w:themeColor="background1" w:themeShade="80"/>
                          <w:sz w:val="48"/>
                          <w:szCs w:val="52"/>
                        </w:rPr>
                        <w:t>TEFAL</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6D68ECCC" w14:textId="5F866FFF" w:rsidR="00CD7333" w:rsidRDefault="009F7C36">
      <w:r>
        <w:rPr>
          <w:noProof/>
          <w:lang w:val="en-US"/>
        </w:rPr>
        <mc:AlternateContent>
          <mc:Choice Requires="wps">
            <w:drawing>
              <wp:anchor distT="0" distB="0" distL="114300" distR="114300" simplePos="0" relativeHeight="251659264" behindDoc="0" locked="0" layoutInCell="1" allowOverlap="1" wp14:anchorId="457471E6" wp14:editId="1F425DA6">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7471E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47BD98C"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0E55989E" w14:textId="77777777" w:rsidR="00CD7333" w:rsidRPr="00592331" w:rsidRDefault="00CD7333" w:rsidP="00CD7333">
                      <w:pPr>
                        <w:rPr>
                          <w:color w:val="808080" w:themeColor="background1" w:themeShade="80"/>
                        </w:rPr>
                      </w:pPr>
                    </w:p>
                  </w:txbxContent>
                </v:textbox>
                <w10:wrap type="square"/>
              </v:shape>
            </w:pict>
          </mc:Fallback>
        </mc:AlternateContent>
      </w:r>
    </w:p>
    <w:p w14:paraId="3518EC14" w14:textId="5D2C445A" w:rsidR="00B17596" w:rsidRDefault="00CE4E33" w:rsidP="00560062">
      <w:r w:rsidRPr="00D02324">
        <w:br/>
      </w:r>
      <w:r w:rsidR="00110F7C">
        <w:rPr>
          <w:noProof/>
        </w:rPr>
        <w:drawing>
          <wp:inline distT="0" distB="0" distL="0" distR="0" wp14:anchorId="3997E5C7" wp14:editId="4CAED908">
            <wp:extent cx="1769110" cy="1921722"/>
            <wp:effectExtent l="0" t="0" r="0" b="0"/>
            <wp:docPr id="1717732630" name="Afbeelding 3" descr="Afbeelding met Huishoudelijk apparaat, keukenapparaat, Apparaatje, 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732630" name="Afbeelding 3" descr="Afbeelding met Huishoudelijk apparaat, keukenapparaat, Apparaatje, apparaat&#10;&#10;Door AI gegenereerde inhoud is mogelijk onjuist."/>
                    <pic:cNvPicPr/>
                  </pic:nvPicPr>
                  <pic:blipFill rotWithShape="1">
                    <a:blip r:embed="rId7" cstate="screen">
                      <a:extLst>
                        <a:ext uri="{28A0092B-C50C-407E-A947-70E740481C1C}">
                          <a14:useLocalDpi xmlns:a14="http://schemas.microsoft.com/office/drawing/2010/main"/>
                        </a:ext>
                      </a:extLst>
                    </a:blip>
                    <a:srcRect b="-11"/>
                    <a:stretch>
                      <a:fillRect/>
                    </a:stretch>
                  </pic:blipFill>
                  <pic:spPr bwMode="auto">
                    <a:xfrm>
                      <a:off x="0" y="0"/>
                      <a:ext cx="1785492" cy="1939517"/>
                    </a:xfrm>
                    <a:prstGeom prst="rect">
                      <a:avLst/>
                    </a:prstGeom>
                    <a:ln>
                      <a:noFill/>
                    </a:ln>
                    <a:extLst>
                      <a:ext uri="{53640926-AAD7-44D8-BBD7-CCE9431645EC}">
                        <a14:shadowObscured xmlns:a14="http://schemas.microsoft.com/office/drawing/2010/main"/>
                      </a:ext>
                    </a:extLst>
                  </pic:spPr>
                </pic:pic>
              </a:graphicData>
            </a:graphic>
          </wp:inline>
        </w:drawing>
      </w:r>
      <w:r w:rsidR="00110F7C">
        <w:t xml:space="preserve">     </w:t>
      </w:r>
      <w:r w:rsidR="00110F7C">
        <w:rPr>
          <w:noProof/>
        </w:rPr>
        <w:drawing>
          <wp:inline distT="0" distB="0" distL="0" distR="0" wp14:anchorId="11524201" wp14:editId="29B8FCA1">
            <wp:extent cx="1837266" cy="1837266"/>
            <wp:effectExtent l="0" t="0" r="4445" b="4445"/>
            <wp:docPr id="212420649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06493" name="Afbeelding 2124206493"/>
                    <pic:cNvPicPr/>
                  </pic:nvPicPr>
                  <pic:blipFill>
                    <a:blip r:embed="rId8" cstate="screen">
                      <a:extLst>
                        <a:ext uri="{28A0092B-C50C-407E-A947-70E740481C1C}">
                          <a14:useLocalDpi xmlns:a14="http://schemas.microsoft.com/office/drawing/2010/main"/>
                        </a:ext>
                      </a:extLst>
                    </a:blip>
                    <a:stretch>
                      <a:fillRect/>
                    </a:stretch>
                  </pic:blipFill>
                  <pic:spPr>
                    <a:xfrm>
                      <a:off x="0" y="0"/>
                      <a:ext cx="1853322" cy="1853322"/>
                    </a:xfrm>
                    <a:prstGeom prst="rect">
                      <a:avLst/>
                    </a:prstGeom>
                  </pic:spPr>
                </pic:pic>
              </a:graphicData>
            </a:graphic>
          </wp:inline>
        </w:drawing>
      </w:r>
      <w:r w:rsidR="00110F7C">
        <w:t xml:space="preserve">        </w:t>
      </w:r>
      <w:r w:rsidR="00110F7C">
        <w:rPr>
          <w:noProof/>
        </w:rPr>
        <w:drawing>
          <wp:inline distT="0" distB="0" distL="0" distR="0" wp14:anchorId="0CD05635" wp14:editId="29908E8A">
            <wp:extent cx="1947333" cy="1989666"/>
            <wp:effectExtent l="0" t="0" r="0" b="4445"/>
            <wp:docPr id="99058316" name="Afbeelding 4" descr="Afbeelding met Huishoudelijk apparaat, keukenapparaat, apparaat, Apparaatj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8316" name="Afbeelding 4" descr="Afbeelding met Huishoudelijk apparaat, keukenapparaat, apparaat, Apparaatje&#10;&#10;Door AI gegenereerde inhoud is mogelijk onjuist."/>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1968422" cy="2011214"/>
                    </a:xfrm>
                    <a:prstGeom prst="rect">
                      <a:avLst/>
                    </a:prstGeom>
                    <a:ln>
                      <a:noFill/>
                    </a:ln>
                    <a:extLst>
                      <a:ext uri="{53640926-AAD7-44D8-BBD7-CCE9431645EC}">
                        <a14:shadowObscured xmlns:a14="http://schemas.microsoft.com/office/drawing/2010/main"/>
                      </a:ext>
                    </a:extLst>
                  </pic:spPr>
                </pic:pic>
              </a:graphicData>
            </a:graphic>
          </wp:inline>
        </w:drawing>
      </w:r>
    </w:p>
    <w:p w14:paraId="5884D470" w14:textId="77777777" w:rsidR="00F41EB3" w:rsidRDefault="00F41EB3" w:rsidP="00560062"/>
    <w:p w14:paraId="00762518" w14:textId="77777777" w:rsidR="008B0CB9" w:rsidRDefault="00427635" w:rsidP="00427635">
      <w:pPr>
        <w:rPr>
          <w:sz w:val="20"/>
        </w:rPr>
      </w:pPr>
      <w:r w:rsidRPr="00D02324">
        <w:rPr>
          <w:sz w:val="20"/>
        </w:rPr>
        <w:t>Persbericht</w:t>
      </w:r>
    </w:p>
    <w:p w14:paraId="57617015" w14:textId="50265999" w:rsidR="00427635" w:rsidRPr="00D02324" w:rsidRDefault="00C379D6" w:rsidP="00427635">
      <w:pPr>
        <w:rPr>
          <w:sz w:val="20"/>
        </w:rPr>
      </w:pPr>
      <w:r>
        <w:rPr>
          <w:sz w:val="20"/>
        </w:rPr>
        <w:t>December 2025</w:t>
      </w:r>
    </w:p>
    <w:p w14:paraId="511D447D" w14:textId="77777777" w:rsidR="00B17596" w:rsidRDefault="00B17596" w:rsidP="00C379D6"/>
    <w:p w14:paraId="5720749F" w14:textId="30A06090" w:rsidR="00C379D6" w:rsidRPr="00186234" w:rsidRDefault="00B17C98" w:rsidP="00C379D6">
      <w:pPr>
        <w:rPr>
          <w:b/>
          <w:bCs/>
          <w:sz w:val="42"/>
          <w:szCs w:val="42"/>
        </w:rPr>
      </w:pPr>
      <w:r w:rsidRPr="00186234">
        <w:rPr>
          <w:b/>
          <w:bCs/>
          <w:sz w:val="42"/>
          <w:szCs w:val="42"/>
        </w:rPr>
        <w:t xml:space="preserve">De kracht van infrarood: </w:t>
      </w:r>
      <w:r w:rsidR="00110F7C" w:rsidRPr="00186234">
        <w:rPr>
          <w:b/>
          <w:bCs/>
          <w:sz w:val="42"/>
          <w:szCs w:val="42"/>
        </w:rPr>
        <w:t>sneller, krokanter en malser</w:t>
      </w:r>
    </w:p>
    <w:p w14:paraId="19464135" w14:textId="4346DAC1" w:rsidR="00110F7C" w:rsidRPr="00110F7C" w:rsidRDefault="00CD3C04" w:rsidP="00110F7C">
      <w:pPr>
        <w:rPr>
          <w:b/>
          <w:bCs/>
        </w:rPr>
      </w:pPr>
      <w:r>
        <w:rPr>
          <w:b/>
          <w:bCs/>
        </w:rPr>
        <w:t>Tefal lanceert de</w:t>
      </w:r>
      <w:r w:rsidR="00110F7C" w:rsidRPr="00110F7C">
        <w:rPr>
          <w:b/>
          <w:bCs/>
        </w:rPr>
        <w:t xml:space="preserve"> Easy Fry Infrared</w:t>
      </w:r>
      <w:r>
        <w:rPr>
          <w:b/>
          <w:bCs/>
        </w:rPr>
        <w:t xml:space="preserve">, </w:t>
      </w:r>
      <w:r w:rsidR="00110F7C" w:rsidRPr="00110F7C">
        <w:rPr>
          <w:b/>
          <w:bCs/>
        </w:rPr>
        <w:t>de eerste airfryer van Tefal met infraroodtechnologie</w:t>
      </w:r>
    </w:p>
    <w:p w14:paraId="2A0DA855" w14:textId="77777777" w:rsidR="00C379D6" w:rsidRPr="00CD3C04" w:rsidRDefault="00C379D6" w:rsidP="00CD3C04"/>
    <w:p w14:paraId="6C212C3C" w14:textId="75350B19" w:rsidR="00CD3C04" w:rsidRPr="00CD3C04" w:rsidRDefault="00CD3C04" w:rsidP="00CD3C04">
      <w:pPr>
        <w:rPr>
          <w:b/>
          <w:bCs/>
        </w:rPr>
      </w:pPr>
      <w:r w:rsidRPr="00CD3C04">
        <w:rPr>
          <w:b/>
          <w:bCs/>
        </w:rPr>
        <w:t xml:space="preserve">Tefal lanceert de Easy Fry Infrared, de allereerste airfryer van het merk </w:t>
      </w:r>
      <w:r w:rsidR="00186234">
        <w:rPr>
          <w:b/>
          <w:bCs/>
        </w:rPr>
        <w:t>met</w:t>
      </w:r>
      <w:r w:rsidRPr="00CD3C04">
        <w:rPr>
          <w:b/>
          <w:bCs/>
        </w:rPr>
        <w:t xml:space="preserve"> infraroodtechnologie. </w:t>
      </w:r>
      <w:r w:rsidR="00186234">
        <w:rPr>
          <w:b/>
          <w:bCs/>
        </w:rPr>
        <w:t>Dit zorgt ervoor dat</w:t>
      </w:r>
      <w:r w:rsidRPr="00CD3C04">
        <w:rPr>
          <w:b/>
          <w:bCs/>
        </w:rPr>
        <w:t xml:space="preserve"> gerechten aan de buitenkant onweerstaanbaar krokant zijn, terwijl de binnenkant sappig en mals blijft. Precies de textuur die een maaltijd naar een hoger culinair niveau tilt.</w:t>
      </w:r>
    </w:p>
    <w:p w14:paraId="4FAAE71E" w14:textId="77777777" w:rsidR="00CD3C04" w:rsidRPr="00CD3C04" w:rsidRDefault="00CD3C04" w:rsidP="00CD3C04"/>
    <w:p w14:paraId="34FB9465" w14:textId="54863797" w:rsidR="00CD3C04" w:rsidRPr="00CD3C04" w:rsidRDefault="00616514" w:rsidP="00CD3C04">
      <w:r>
        <w:t>Dankzij d</w:t>
      </w:r>
      <w:r w:rsidR="00CD3C04" w:rsidRPr="00CD3C04">
        <w:t xml:space="preserve">e infraroodtechnologie </w:t>
      </w:r>
      <w:r>
        <w:t xml:space="preserve">is </w:t>
      </w:r>
      <w:r w:rsidR="00CD3C04" w:rsidRPr="00CD3C04">
        <w:t xml:space="preserve">de Easy Fry Infrared tot vier keer sneller op temperatuur dan een traditionele airfryer*. Hierdoor worden gerechten niet alleen sneller bereid, maar blijven ook smaken beter behouden. Omdat de airfryer razendsnel opwarmt, drogen ingrediënten tijdens het garen niet uit. Het resultaat is een fraaie balans tussen een knapperige buitenkant en een </w:t>
      </w:r>
      <w:r w:rsidR="00CD3C04">
        <w:t>malse</w:t>
      </w:r>
      <w:r w:rsidR="00CD3C04" w:rsidRPr="00CD3C04">
        <w:t xml:space="preserve"> binnenkant.</w:t>
      </w:r>
    </w:p>
    <w:p w14:paraId="3278B7EA" w14:textId="77777777" w:rsidR="00CD3C04" w:rsidRDefault="00CD3C04" w:rsidP="00CD3C04"/>
    <w:p w14:paraId="62568049" w14:textId="59DE6777" w:rsidR="00CD3C04" w:rsidRPr="00CD3C04" w:rsidRDefault="00CD3C04" w:rsidP="00CD3C04">
      <w:pPr>
        <w:rPr>
          <w:b/>
          <w:bCs/>
        </w:rPr>
      </w:pPr>
      <w:r w:rsidRPr="00CD3C04">
        <w:rPr>
          <w:b/>
          <w:bCs/>
        </w:rPr>
        <w:t xml:space="preserve">Het geheim van de chef: </w:t>
      </w:r>
      <w:r>
        <w:rPr>
          <w:b/>
          <w:bCs/>
        </w:rPr>
        <w:t>twee</w:t>
      </w:r>
      <w:r w:rsidRPr="00CD3C04">
        <w:rPr>
          <w:b/>
          <w:bCs/>
        </w:rPr>
        <w:t xml:space="preserve"> warmtebronnen</w:t>
      </w:r>
    </w:p>
    <w:p w14:paraId="5C3461F3" w14:textId="4EE4A3F1" w:rsidR="00CD3C04" w:rsidRPr="00CD3C04" w:rsidRDefault="00CD3C04" w:rsidP="00CD3C04">
      <w:r w:rsidRPr="00CD3C04">
        <w:t>Het geheim van de nieuwe airfryer zit in de combinatie van twee warmtebronnen. Infraroodwarmte van boven zorgt voor directe, intense hitte, terwijl een klassiek verwarmingselement aan de onderkant garant staat voor een gelijkmatige garing. Samen zorgen ze ervoor dat alles</w:t>
      </w:r>
      <w:r>
        <w:t xml:space="preserve">, </w:t>
      </w:r>
      <w:r w:rsidRPr="00CD3C04">
        <w:t>van frietjes en kip tot groenten en zalmfilet</w:t>
      </w:r>
      <w:r>
        <w:t xml:space="preserve">s, </w:t>
      </w:r>
      <w:r w:rsidRPr="00CD3C04">
        <w:t>mooi egaal gaart. De ruime inhoud van 7 liter maakt het mogelijk om grote porties of grotere ingrediënten in één keer te bereiden, ideaal voor gezinnen of etentjes met vrienden.</w:t>
      </w:r>
    </w:p>
    <w:p w14:paraId="609E8E3A" w14:textId="77777777" w:rsidR="00CD3C04" w:rsidRDefault="00CD3C04" w:rsidP="00CD3C04"/>
    <w:p w14:paraId="7616689F" w14:textId="1B0D4BF6" w:rsidR="00CD3C04" w:rsidRPr="00CD3C04" w:rsidRDefault="00CD3C04" w:rsidP="00CD3C04">
      <w:pPr>
        <w:rPr>
          <w:b/>
          <w:bCs/>
        </w:rPr>
      </w:pPr>
      <w:r w:rsidRPr="00CD3C04">
        <w:rPr>
          <w:b/>
          <w:bCs/>
        </w:rPr>
        <w:t>Ontworpen voor gemak</w:t>
      </w:r>
    </w:p>
    <w:p w14:paraId="76090106" w14:textId="6E8C93C8" w:rsidR="00CD3C04" w:rsidRDefault="00CD3C04" w:rsidP="00CD3C04">
      <w:r w:rsidRPr="00CD3C04">
        <w:t xml:space="preserve">De Easy Fry Infrared is ontworpen voor </w:t>
      </w:r>
      <w:r w:rsidR="00616514">
        <w:t xml:space="preserve">ultiem </w:t>
      </w:r>
      <w:r w:rsidRPr="00CD3C04">
        <w:t xml:space="preserve">gemak. Het digitale bedieningspaneel aan de bovenzijde maakt het selecteren van de juiste instellingen intuïtief eenvoudig. Zeven automatische programma’s helpen gebruikers om moeiteloos te bakken, grillen of roosteren, terwijl het brede temperatuurbereik van 40° tot 220°C volledige controle biedt over het bereidingsproces. </w:t>
      </w:r>
    </w:p>
    <w:p w14:paraId="0D9A00B4" w14:textId="77777777" w:rsidR="00CD3C04" w:rsidRDefault="00CD3C04" w:rsidP="00CD3C04"/>
    <w:p w14:paraId="3DC336F0" w14:textId="4D99905A" w:rsidR="00CD3C04" w:rsidRPr="00CD3C04" w:rsidRDefault="00CD3C04" w:rsidP="00CD3C04">
      <w:r w:rsidRPr="00CD3C04">
        <w:t xml:space="preserve">Dankzij het kijkvenster met ledverlichting kan het gerecht tijdens het bakken worden gevolgd zonder de </w:t>
      </w:r>
      <w:r w:rsidR="001104A1">
        <w:t>mand</w:t>
      </w:r>
      <w:r w:rsidRPr="00CD3C04">
        <w:t xml:space="preserve"> te openen. Na gebruik is de airfryer eenvoudig schoon te maken, omdat de binnenmand met anti-aanbaklaag gewoon in de vaatwasser kan.</w:t>
      </w:r>
    </w:p>
    <w:p w14:paraId="051F764C" w14:textId="77777777" w:rsidR="00CD3C04" w:rsidRPr="00CD3C04" w:rsidRDefault="00CD3C04" w:rsidP="00CD3C04"/>
    <w:p w14:paraId="526203C3" w14:textId="3BC718EC" w:rsidR="00CD3C04" w:rsidRPr="00CD3C04" w:rsidRDefault="00CD3C04" w:rsidP="00CD3C04">
      <w:pPr>
        <w:rPr>
          <w:b/>
          <w:bCs/>
        </w:rPr>
      </w:pPr>
      <w:r w:rsidRPr="00CD3C04">
        <w:rPr>
          <w:b/>
          <w:bCs/>
        </w:rPr>
        <w:t>Informatie</w:t>
      </w:r>
    </w:p>
    <w:p w14:paraId="15374268" w14:textId="77777777" w:rsidR="00CD3C04" w:rsidRPr="00CD3C04" w:rsidRDefault="00CD3C04" w:rsidP="00CD3C04">
      <w:r w:rsidRPr="00CD3C04">
        <w:t>De Tefal Easy Fry Infrared is verkrijgbaar in verschillende kleuren en heeft een consumentenadviesprijs van € 169,99. Het product is te koop bij de bekende (online) retailers en via www.tefal.nl.</w:t>
      </w:r>
    </w:p>
    <w:p w14:paraId="03FB5F36" w14:textId="77777777" w:rsidR="00CD3C04" w:rsidRPr="00CD3C04" w:rsidRDefault="00CD3C04" w:rsidP="00CD3C04"/>
    <w:p w14:paraId="1029573E" w14:textId="3E1D6D91" w:rsidR="00C379D6" w:rsidRPr="001104A1" w:rsidRDefault="001104A1" w:rsidP="001104A1">
      <w:pPr>
        <w:rPr>
          <w:i/>
          <w:iCs/>
        </w:rPr>
      </w:pPr>
      <w:r w:rsidRPr="001104A1">
        <w:rPr>
          <w:i/>
          <w:iCs/>
        </w:rPr>
        <w:t>*T</w:t>
      </w:r>
      <w:r w:rsidRPr="001104A1">
        <w:rPr>
          <w:i/>
          <w:iCs/>
        </w:rPr>
        <w:t>emperatuur gemeten op het oppervlak van het verwarmingselement, test in 2025 vs Tefal EY80</w:t>
      </w:r>
      <w:r>
        <w:rPr>
          <w:i/>
          <w:iCs/>
        </w:rPr>
        <w:t>.</w:t>
      </w:r>
    </w:p>
    <w:p w14:paraId="03481B40" w14:textId="77777777" w:rsidR="00976EDB" w:rsidRDefault="00976EDB" w:rsidP="00A15822">
      <w:pPr>
        <w:rPr>
          <w:lang w:eastAsia="nl-NL"/>
        </w:rPr>
      </w:pPr>
    </w:p>
    <w:p w14:paraId="6E7A5ACB" w14:textId="4F208184" w:rsidR="00110F7C" w:rsidRDefault="00110F7C" w:rsidP="00A15822">
      <w:pPr>
        <w:rPr>
          <w:lang w:eastAsia="nl-NL"/>
        </w:rPr>
      </w:pPr>
      <w:r>
        <w:rPr>
          <w:noProof/>
          <w:lang w:eastAsia="nl-NL"/>
        </w:rPr>
        <w:lastRenderedPageBreak/>
        <w:drawing>
          <wp:inline distT="0" distB="0" distL="0" distR="0" wp14:anchorId="2E73497F" wp14:editId="4A513CA6">
            <wp:extent cx="1947333" cy="1947333"/>
            <wp:effectExtent l="0" t="0" r="0" b="0"/>
            <wp:docPr id="98871573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15736" name="Afbeelding 988715736"/>
                    <pic:cNvPicPr/>
                  </pic:nvPicPr>
                  <pic:blipFill>
                    <a:blip r:embed="rId10" cstate="screen">
                      <a:extLst>
                        <a:ext uri="{28A0092B-C50C-407E-A947-70E740481C1C}">
                          <a14:useLocalDpi xmlns:a14="http://schemas.microsoft.com/office/drawing/2010/main"/>
                        </a:ext>
                      </a:extLst>
                    </a:blip>
                    <a:stretch>
                      <a:fillRect/>
                    </a:stretch>
                  </pic:blipFill>
                  <pic:spPr>
                    <a:xfrm>
                      <a:off x="0" y="0"/>
                      <a:ext cx="1959412" cy="1959412"/>
                    </a:xfrm>
                    <a:prstGeom prst="rect">
                      <a:avLst/>
                    </a:prstGeom>
                  </pic:spPr>
                </pic:pic>
              </a:graphicData>
            </a:graphic>
          </wp:inline>
        </w:drawing>
      </w:r>
      <w:r>
        <w:rPr>
          <w:noProof/>
          <w:lang w:eastAsia="nl-NL"/>
        </w:rPr>
        <w:t xml:space="preserve"> </w:t>
      </w:r>
      <w:r>
        <w:rPr>
          <w:noProof/>
          <w:lang w:eastAsia="nl-NL"/>
        </w:rPr>
        <w:drawing>
          <wp:inline distT="0" distB="0" distL="0" distR="0" wp14:anchorId="7B4F49E9" wp14:editId="72B9507A">
            <wp:extent cx="1947333" cy="1947333"/>
            <wp:effectExtent l="0" t="0" r="0" b="0"/>
            <wp:docPr id="155793559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35590" name="Afbeelding 1557935590"/>
                    <pic:cNvPicPr/>
                  </pic:nvPicPr>
                  <pic:blipFill>
                    <a:blip r:embed="rId11" cstate="screen">
                      <a:extLst>
                        <a:ext uri="{28A0092B-C50C-407E-A947-70E740481C1C}">
                          <a14:useLocalDpi xmlns:a14="http://schemas.microsoft.com/office/drawing/2010/main"/>
                        </a:ext>
                      </a:extLst>
                    </a:blip>
                    <a:stretch>
                      <a:fillRect/>
                    </a:stretch>
                  </pic:blipFill>
                  <pic:spPr>
                    <a:xfrm>
                      <a:off x="0" y="0"/>
                      <a:ext cx="1963397" cy="1963397"/>
                    </a:xfrm>
                    <a:prstGeom prst="rect">
                      <a:avLst/>
                    </a:prstGeom>
                  </pic:spPr>
                </pic:pic>
              </a:graphicData>
            </a:graphic>
          </wp:inline>
        </w:drawing>
      </w:r>
      <w:r w:rsidRPr="00110F7C">
        <w:rPr>
          <w:noProof/>
          <w:lang w:eastAsia="nl-NL"/>
        </w:rPr>
        <w:t xml:space="preserve"> </w:t>
      </w:r>
      <w:r>
        <w:rPr>
          <w:noProof/>
          <w:lang w:eastAsia="nl-NL"/>
        </w:rPr>
        <w:drawing>
          <wp:inline distT="0" distB="0" distL="0" distR="0" wp14:anchorId="13730ECB" wp14:editId="795CA881">
            <wp:extent cx="1955800" cy="1955800"/>
            <wp:effectExtent l="0" t="0" r="0" b="0"/>
            <wp:docPr id="162111104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11041" name="Afbeelding 1621111041"/>
                    <pic:cNvPicPr/>
                  </pic:nvPicPr>
                  <pic:blipFill>
                    <a:blip r:embed="rId12" cstate="screen">
                      <a:extLst>
                        <a:ext uri="{28A0092B-C50C-407E-A947-70E740481C1C}">
                          <a14:useLocalDpi xmlns:a14="http://schemas.microsoft.com/office/drawing/2010/main"/>
                        </a:ext>
                      </a:extLst>
                    </a:blip>
                    <a:stretch>
                      <a:fillRect/>
                    </a:stretch>
                  </pic:blipFill>
                  <pic:spPr>
                    <a:xfrm>
                      <a:off x="0" y="0"/>
                      <a:ext cx="1969897" cy="1969897"/>
                    </a:xfrm>
                    <a:prstGeom prst="rect">
                      <a:avLst/>
                    </a:prstGeom>
                  </pic:spPr>
                </pic:pic>
              </a:graphicData>
            </a:graphic>
          </wp:inline>
        </w:drawing>
      </w:r>
    </w:p>
    <w:p w14:paraId="2134094B" w14:textId="77777777" w:rsidR="00110F7C" w:rsidRDefault="00110F7C" w:rsidP="00A15822">
      <w:pPr>
        <w:rPr>
          <w:lang w:eastAsia="nl-NL"/>
        </w:rPr>
      </w:pPr>
    </w:p>
    <w:p w14:paraId="34FAA05F" w14:textId="2D15817E" w:rsidR="00110F7C" w:rsidRDefault="00110F7C" w:rsidP="00A15822">
      <w:pPr>
        <w:rPr>
          <w:lang w:eastAsia="nl-NL"/>
        </w:rPr>
      </w:pPr>
      <w:r>
        <w:rPr>
          <w:noProof/>
          <w:lang w:eastAsia="nl-NL"/>
        </w:rPr>
        <w:drawing>
          <wp:inline distT="0" distB="0" distL="0" distR="0" wp14:anchorId="3DEAFD86" wp14:editId="226AE194">
            <wp:extent cx="3200400" cy="1928088"/>
            <wp:effectExtent l="0" t="0" r="0" b="2540"/>
            <wp:docPr id="136675344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53442" name="Afbeelding 1366753442"/>
                    <pic:cNvPicPr/>
                  </pic:nvPicPr>
                  <pic:blipFill rotWithShape="1">
                    <a:blip r:embed="rId13" cstate="screen">
                      <a:extLst>
                        <a:ext uri="{28A0092B-C50C-407E-A947-70E740481C1C}">
                          <a14:useLocalDpi xmlns:a14="http://schemas.microsoft.com/office/drawing/2010/main"/>
                        </a:ext>
                      </a:extLst>
                    </a:blip>
                    <a:srcRect/>
                    <a:stretch>
                      <a:fillRect/>
                    </a:stretch>
                  </pic:blipFill>
                  <pic:spPr bwMode="auto">
                    <a:xfrm>
                      <a:off x="0" y="0"/>
                      <a:ext cx="3227295" cy="1944291"/>
                    </a:xfrm>
                    <a:prstGeom prst="rect">
                      <a:avLst/>
                    </a:prstGeom>
                    <a:ln>
                      <a:noFill/>
                    </a:ln>
                    <a:extLst>
                      <a:ext uri="{53640926-AAD7-44D8-BBD7-CCE9431645EC}">
                        <a14:shadowObscured xmlns:a14="http://schemas.microsoft.com/office/drawing/2010/main"/>
                      </a:ext>
                    </a:extLst>
                  </pic:spPr>
                </pic:pic>
              </a:graphicData>
            </a:graphic>
          </wp:inline>
        </w:drawing>
      </w:r>
      <w:r>
        <w:rPr>
          <w:lang w:eastAsia="nl-NL"/>
        </w:rPr>
        <w:t xml:space="preserve"> </w:t>
      </w:r>
      <w:r>
        <w:rPr>
          <w:noProof/>
          <w:lang w:eastAsia="nl-NL"/>
        </w:rPr>
        <w:drawing>
          <wp:inline distT="0" distB="0" distL="0" distR="0" wp14:anchorId="089E6788" wp14:editId="44343891">
            <wp:extent cx="2671549" cy="1925108"/>
            <wp:effectExtent l="0" t="0" r="0" b="5715"/>
            <wp:docPr id="59826188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61889" name="Afbeelding 598261889"/>
                    <pic:cNvPicPr/>
                  </pic:nvPicPr>
                  <pic:blipFill rotWithShape="1">
                    <a:blip r:embed="rId14" cstate="screen">
                      <a:extLst>
                        <a:ext uri="{28A0092B-C50C-407E-A947-70E740481C1C}">
                          <a14:useLocalDpi xmlns:a14="http://schemas.microsoft.com/office/drawing/2010/main"/>
                        </a:ext>
                      </a:extLst>
                    </a:blip>
                    <a:srcRect/>
                    <a:stretch>
                      <a:fillRect/>
                    </a:stretch>
                  </pic:blipFill>
                  <pic:spPr bwMode="auto">
                    <a:xfrm>
                      <a:off x="0" y="0"/>
                      <a:ext cx="2711218" cy="1953693"/>
                    </a:xfrm>
                    <a:prstGeom prst="rect">
                      <a:avLst/>
                    </a:prstGeom>
                    <a:ln>
                      <a:noFill/>
                    </a:ln>
                    <a:extLst>
                      <a:ext uri="{53640926-AAD7-44D8-BBD7-CCE9431645EC}">
                        <a14:shadowObscured xmlns:a14="http://schemas.microsoft.com/office/drawing/2010/main"/>
                      </a:ext>
                    </a:extLst>
                  </pic:spPr>
                </pic:pic>
              </a:graphicData>
            </a:graphic>
          </wp:inline>
        </w:drawing>
      </w:r>
    </w:p>
    <w:p w14:paraId="76D2B242" w14:textId="77777777" w:rsidR="00110F7C" w:rsidRDefault="00110F7C" w:rsidP="00A15822">
      <w:pPr>
        <w:rPr>
          <w:lang w:eastAsia="nl-NL"/>
        </w:rPr>
      </w:pPr>
    </w:p>
    <w:p w14:paraId="6A9665D2" w14:textId="77777777" w:rsidR="00110F7C" w:rsidRDefault="00110F7C" w:rsidP="00A15822">
      <w:pPr>
        <w:rPr>
          <w:lang w:eastAsia="nl-NL"/>
        </w:rPr>
      </w:pPr>
    </w:p>
    <w:p w14:paraId="235F6AC1" w14:textId="77777777" w:rsidR="00110F7C" w:rsidRPr="00A15822" w:rsidRDefault="00110F7C" w:rsidP="00A15822">
      <w:pPr>
        <w:rPr>
          <w:lang w:eastAsia="nl-NL"/>
        </w:rPr>
      </w:pPr>
    </w:p>
    <w:p w14:paraId="74656277" w14:textId="77777777" w:rsidR="00CD7333" w:rsidRPr="00FE24B5" w:rsidRDefault="00CD7333" w:rsidP="00CD7333">
      <w:pPr>
        <w:rPr>
          <w:b/>
          <w:color w:val="7F7F7F" w:themeColor="text1" w:themeTint="80"/>
        </w:rPr>
      </w:pPr>
      <w:r w:rsidRPr="00FE24B5">
        <w:rPr>
          <w:b/>
          <w:color w:val="7F7F7F" w:themeColor="text1" w:themeTint="80"/>
        </w:rPr>
        <w:t>Voor de redactie</w:t>
      </w:r>
    </w:p>
    <w:p w14:paraId="707F737A" w14:textId="77777777" w:rsidR="00CD7333" w:rsidRPr="00FE24B5" w:rsidRDefault="00CD7333" w:rsidP="00CD7333">
      <w:pPr>
        <w:rPr>
          <w:color w:val="7F7F7F" w:themeColor="text1" w:themeTint="80"/>
        </w:rPr>
      </w:pPr>
    </w:p>
    <w:p w14:paraId="647E0016" w14:textId="77777777" w:rsidR="00CD7333" w:rsidRPr="00FE24B5" w:rsidRDefault="00CD7333" w:rsidP="00CD7333">
      <w:pPr>
        <w:rPr>
          <w:color w:val="7F7F7F" w:themeColor="text1" w:themeTint="80"/>
        </w:rPr>
      </w:pPr>
      <w:r w:rsidRPr="00FE24B5">
        <w:rPr>
          <w:color w:val="7F7F7F" w:themeColor="text1" w:themeTint="80"/>
        </w:rPr>
        <w:t>Perscontact NL/BE</w:t>
      </w:r>
    </w:p>
    <w:p w14:paraId="50D63411" w14:textId="77777777" w:rsidR="00CD7333" w:rsidRPr="00FE24B5" w:rsidRDefault="00CD7333" w:rsidP="00CD7333">
      <w:pPr>
        <w:rPr>
          <w:color w:val="7F7F7F" w:themeColor="text1" w:themeTint="80"/>
        </w:rPr>
      </w:pPr>
      <w:r w:rsidRPr="00FE24B5">
        <w:rPr>
          <w:color w:val="7F7F7F" w:themeColor="text1" w:themeTint="80"/>
        </w:rPr>
        <w:t>Van de Vorst PR</w:t>
      </w:r>
    </w:p>
    <w:p w14:paraId="4498557B" w14:textId="77777777" w:rsidR="00CD7333" w:rsidRPr="00FE24B5" w:rsidRDefault="00CD7333" w:rsidP="00CD7333">
      <w:pPr>
        <w:rPr>
          <w:color w:val="7F7F7F" w:themeColor="text1" w:themeTint="80"/>
        </w:rPr>
      </w:pPr>
      <w:r w:rsidRPr="00FE24B5">
        <w:rPr>
          <w:color w:val="7F7F7F" w:themeColor="text1" w:themeTint="80"/>
        </w:rPr>
        <w:t>Wil van de Vorst</w:t>
      </w:r>
    </w:p>
    <w:p w14:paraId="23141957" w14:textId="77777777" w:rsidR="00CD7333" w:rsidRPr="00FE24B5" w:rsidRDefault="00CD7333" w:rsidP="00CD7333">
      <w:pPr>
        <w:rPr>
          <w:color w:val="7F7F7F" w:themeColor="text1" w:themeTint="80"/>
        </w:rPr>
      </w:pPr>
      <w:r w:rsidRPr="00FE24B5">
        <w:rPr>
          <w:color w:val="7F7F7F" w:themeColor="text1" w:themeTint="80"/>
        </w:rPr>
        <w:t>+31 (0) 654 22 44 88</w:t>
      </w:r>
    </w:p>
    <w:p w14:paraId="551CE749" w14:textId="77777777" w:rsidR="00CD7333" w:rsidRPr="00FE24B5" w:rsidRDefault="00CD7333" w:rsidP="00CD7333">
      <w:pPr>
        <w:rPr>
          <w:color w:val="7F7F7F" w:themeColor="text1" w:themeTint="80"/>
        </w:rPr>
      </w:pPr>
      <w:hyperlink r:id="rId15" w:history="1">
        <w:r w:rsidRPr="00FE24B5">
          <w:rPr>
            <w:rStyle w:val="Hyperlink"/>
            <w:color w:val="7F7F7F" w:themeColor="text1" w:themeTint="80"/>
          </w:rPr>
          <w:t>wil@vandevorstpr.nl</w:t>
        </w:r>
      </w:hyperlink>
      <w:r w:rsidRPr="00FE24B5">
        <w:rPr>
          <w:color w:val="7F7F7F" w:themeColor="text1" w:themeTint="80"/>
        </w:rPr>
        <w:t xml:space="preserve"> </w:t>
      </w:r>
    </w:p>
    <w:p w14:paraId="50E1BCB3" w14:textId="77777777" w:rsidR="00CD7333" w:rsidRDefault="00CD7333" w:rsidP="00CD7333">
      <w:pPr>
        <w:rPr>
          <w:color w:val="7F7F7F" w:themeColor="text1" w:themeTint="80"/>
        </w:rPr>
      </w:pPr>
    </w:p>
    <w:p w14:paraId="7F110F6B" w14:textId="77777777" w:rsidR="00CD7333" w:rsidRDefault="00CD7333" w:rsidP="00CD7333">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6" w:history="1">
        <w:r w:rsidRPr="00FE24B5">
          <w:rPr>
            <w:rStyle w:val="Hyperlink"/>
            <w:color w:val="7F7F7F" w:themeColor="text1" w:themeTint="80"/>
          </w:rPr>
          <w:t>www.vandevorstpr.nl</w:t>
        </w:r>
      </w:hyperlink>
    </w:p>
    <w:p w14:paraId="2B53D82A" w14:textId="77777777" w:rsidR="002A6E74" w:rsidRDefault="002A6E74" w:rsidP="00CD7333">
      <w:pPr>
        <w:tabs>
          <w:tab w:val="left" w:pos="3212"/>
        </w:tabs>
      </w:pPr>
    </w:p>
    <w:p w14:paraId="5A9600C6" w14:textId="77777777" w:rsidR="002A6E74" w:rsidRDefault="002A6E74" w:rsidP="00CD7333">
      <w:pPr>
        <w:tabs>
          <w:tab w:val="left" w:pos="3212"/>
        </w:tabs>
      </w:pPr>
    </w:p>
    <w:sectPr w:rsidR="002A6E74"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825FE"/>
    <w:multiLevelType w:val="multilevel"/>
    <w:tmpl w:val="8184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77A70"/>
    <w:multiLevelType w:val="multilevel"/>
    <w:tmpl w:val="C9204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54026"/>
    <w:multiLevelType w:val="multilevel"/>
    <w:tmpl w:val="7BDE8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51ECD"/>
    <w:multiLevelType w:val="multilevel"/>
    <w:tmpl w:val="8A82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3D45D1"/>
    <w:multiLevelType w:val="multilevel"/>
    <w:tmpl w:val="63C0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C22031"/>
    <w:multiLevelType w:val="multilevel"/>
    <w:tmpl w:val="5216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479EC"/>
    <w:multiLevelType w:val="hybridMultilevel"/>
    <w:tmpl w:val="56F441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324994"/>
    <w:multiLevelType w:val="hybridMultilevel"/>
    <w:tmpl w:val="F4D4FB58"/>
    <w:lvl w:ilvl="0" w:tplc="8C6EFE0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E63355"/>
    <w:multiLevelType w:val="hybridMultilevel"/>
    <w:tmpl w:val="E4F2D8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7238534">
    <w:abstractNumId w:val="2"/>
  </w:num>
  <w:num w:numId="2" w16cid:durableId="1745180060">
    <w:abstractNumId w:val="5"/>
  </w:num>
  <w:num w:numId="3" w16cid:durableId="389034156">
    <w:abstractNumId w:val="3"/>
  </w:num>
  <w:num w:numId="4" w16cid:durableId="745105620">
    <w:abstractNumId w:val="6"/>
  </w:num>
  <w:num w:numId="5" w16cid:durableId="1412695384">
    <w:abstractNumId w:val="0"/>
  </w:num>
  <w:num w:numId="6" w16cid:durableId="392122175">
    <w:abstractNumId w:val="4"/>
  </w:num>
  <w:num w:numId="7" w16cid:durableId="1856993825">
    <w:abstractNumId w:val="1"/>
  </w:num>
  <w:num w:numId="8" w16cid:durableId="2105226346">
    <w:abstractNumId w:val="8"/>
  </w:num>
  <w:num w:numId="9" w16cid:durableId="422647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60439"/>
    <w:rsid w:val="00061D0E"/>
    <w:rsid w:val="00087C20"/>
    <w:rsid w:val="000A0054"/>
    <w:rsid w:val="000C267D"/>
    <w:rsid w:val="000F0724"/>
    <w:rsid w:val="001104A1"/>
    <w:rsid w:val="00110F7C"/>
    <w:rsid w:val="00125F2F"/>
    <w:rsid w:val="00153D1E"/>
    <w:rsid w:val="00167DF6"/>
    <w:rsid w:val="00186234"/>
    <w:rsid w:val="00197C64"/>
    <w:rsid w:val="001B0B97"/>
    <w:rsid w:val="001C1BEC"/>
    <w:rsid w:val="001D7896"/>
    <w:rsid w:val="001E0BAD"/>
    <w:rsid w:val="00251F30"/>
    <w:rsid w:val="0028743F"/>
    <w:rsid w:val="002A0B82"/>
    <w:rsid w:val="002A6E74"/>
    <w:rsid w:val="002C2DF5"/>
    <w:rsid w:val="002D0EDC"/>
    <w:rsid w:val="002F5D41"/>
    <w:rsid w:val="00304261"/>
    <w:rsid w:val="003061BB"/>
    <w:rsid w:val="00313722"/>
    <w:rsid w:val="003241EC"/>
    <w:rsid w:val="00341FD8"/>
    <w:rsid w:val="00353F96"/>
    <w:rsid w:val="003A47DC"/>
    <w:rsid w:val="003B2CD3"/>
    <w:rsid w:val="003C1FFE"/>
    <w:rsid w:val="003E4641"/>
    <w:rsid w:val="003E4B09"/>
    <w:rsid w:val="003F47FE"/>
    <w:rsid w:val="0042543C"/>
    <w:rsid w:val="00427635"/>
    <w:rsid w:val="00442031"/>
    <w:rsid w:val="00457302"/>
    <w:rsid w:val="00483CE4"/>
    <w:rsid w:val="004B3491"/>
    <w:rsid w:val="005056A2"/>
    <w:rsid w:val="0051023A"/>
    <w:rsid w:val="005152A4"/>
    <w:rsid w:val="005166EE"/>
    <w:rsid w:val="00560062"/>
    <w:rsid w:val="0056319D"/>
    <w:rsid w:val="005648D3"/>
    <w:rsid w:val="0057500F"/>
    <w:rsid w:val="005D4D4E"/>
    <w:rsid w:val="005E7A36"/>
    <w:rsid w:val="005F44F8"/>
    <w:rsid w:val="006025FE"/>
    <w:rsid w:val="00616514"/>
    <w:rsid w:val="0062454B"/>
    <w:rsid w:val="006248DE"/>
    <w:rsid w:val="00643E8F"/>
    <w:rsid w:val="006828A5"/>
    <w:rsid w:val="006A57F6"/>
    <w:rsid w:val="006B0DB0"/>
    <w:rsid w:val="006C0B1C"/>
    <w:rsid w:val="006C5BCB"/>
    <w:rsid w:val="006D309E"/>
    <w:rsid w:val="006D6B02"/>
    <w:rsid w:val="00707301"/>
    <w:rsid w:val="00734B48"/>
    <w:rsid w:val="00770AF9"/>
    <w:rsid w:val="007A4DBA"/>
    <w:rsid w:val="007B5275"/>
    <w:rsid w:val="00800261"/>
    <w:rsid w:val="0080245D"/>
    <w:rsid w:val="00820501"/>
    <w:rsid w:val="008542C0"/>
    <w:rsid w:val="00882CE9"/>
    <w:rsid w:val="008B0CB9"/>
    <w:rsid w:val="008C2C8E"/>
    <w:rsid w:val="008C7862"/>
    <w:rsid w:val="008D4A3A"/>
    <w:rsid w:val="008D4F11"/>
    <w:rsid w:val="00905381"/>
    <w:rsid w:val="009706CC"/>
    <w:rsid w:val="00976EDB"/>
    <w:rsid w:val="00987210"/>
    <w:rsid w:val="009C34E0"/>
    <w:rsid w:val="009D0319"/>
    <w:rsid w:val="009F7C36"/>
    <w:rsid w:val="00A15822"/>
    <w:rsid w:val="00A33004"/>
    <w:rsid w:val="00A66A2B"/>
    <w:rsid w:val="00A86910"/>
    <w:rsid w:val="00B00E40"/>
    <w:rsid w:val="00B17596"/>
    <w:rsid w:val="00B17C98"/>
    <w:rsid w:val="00B3402D"/>
    <w:rsid w:val="00B41B3D"/>
    <w:rsid w:val="00B7102A"/>
    <w:rsid w:val="00B75A5B"/>
    <w:rsid w:val="00B76C16"/>
    <w:rsid w:val="00B97762"/>
    <w:rsid w:val="00BB30AB"/>
    <w:rsid w:val="00BC6381"/>
    <w:rsid w:val="00BE52F7"/>
    <w:rsid w:val="00BF2000"/>
    <w:rsid w:val="00BF795E"/>
    <w:rsid w:val="00C02890"/>
    <w:rsid w:val="00C254C3"/>
    <w:rsid w:val="00C306F9"/>
    <w:rsid w:val="00C30FD3"/>
    <w:rsid w:val="00C379D6"/>
    <w:rsid w:val="00C621B1"/>
    <w:rsid w:val="00C63424"/>
    <w:rsid w:val="00C83D23"/>
    <w:rsid w:val="00C87558"/>
    <w:rsid w:val="00CB63F4"/>
    <w:rsid w:val="00CD3C04"/>
    <w:rsid w:val="00CD7333"/>
    <w:rsid w:val="00CE4E33"/>
    <w:rsid w:val="00CF2299"/>
    <w:rsid w:val="00D02324"/>
    <w:rsid w:val="00D053C3"/>
    <w:rsid w:val="00D111A2"/>
    <w:rsid w:val="00D13943"/>
    <w:rsid w:val="00D15CF3"/>
    <w:rsid w:val="00D6546F"/>
    <w:rsid w:val="00D86405"/>
    <w:rsid w:val="00DA5BA1"/>
    <w:rsid w:val="00DB0164"/>
    <w:rsid w:val="00DC494B"/>
    <w:rsid w:val="00DE1DEC"/>
    <w:rsid w:val="00DF0A2E"/>
    <w:rsid w:val="00E0480F"/>
    <w:rsid w:val="00E208A5"/>
    <w:rsid w:val="00E57A0D"/>
    <w:rsid w:val="00E774D5"/>
    <w:rsid w:val="00E92B08"/>
    <w:rsid w:val="00EA3CFD"/>
    <w:rsid w:val="00EE103F"/>
    <w:rsid w:val="00F03BF2"/>
    <w:rsid w:val="00F12898"/>
    <w:rsid w:val="00F41EB3"/>
    <w:rsid w:val="00F802FC"/>
    <w:rsid w:val="00F96834"/>
    <w:rsid w:val="00FA61EB"/>
    <w:rsid w:val="00FD004C"/>
    <w:rsid w:val="00FD1249"/>
    <w:rsid w:val="00FE5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0EB4"/>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1">
    <w:name w:val="heading 1"/>
    <w:basedOn w:val="Standaard"/>
    <w:next w:val="Standaard"/>
    <w:link w:val="Kop1Char"/>
    <w:uiPriority w:val="9"/>
    <w:qFormat/>
    <w:rsid w:val="00F41EB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link w:val="Kop3Char"/>
    <w:uiPriority w:val="9"/>
    <w:qFormat/>
    <w:rsid w:val="00A15822"/>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customStyle="1" w:styleId="brand--h5">
    <w:name w:val="brand--h5"/>
    <w:basedOn w:val="Standaard"/>
    <w:rsid w:val="008542C0"/>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8542C0"/>
  </w:style>
  <w:style w:type="paragraph" w:customStyle="1" w:styleId="ng-star-inserted">
    <w:name w:val="ng-star-inserted"/>
    <w:basedOn w:val="Standaard"/>
    <w:rsid w:val="008542C0"/>
    <w:pPr>
      <w:spacing w:before="100" w:beforeAutospacing="1" w:after="100" w:afterAutospacing="1"/>
    </w:pPr>
    <w:rPr>
      <w:rFonts w:ascii="Times New Roman" w:eastAsia="Times New Roman" w:hAnsi="Times New Roman" w:cs="Times New Roman"/>
      <w:sz w:val="24"/>
      <w:lang w:eastAsia="nl-NL"/>
    </w:rPr>
  </w:style>
  <w:style w:type="paragraph" w:styleId="Normaalweb">
    <w:name w:val="Normal (Web)"/>
    <w:basedOn w:val="Standaard"/>
    <w:uiPriority w:val="99"/>
    <w:semiHidden/>
    <w:unhideWhenUsed/>
    <w:rsid w:val="00A15822"/>
    <w:pPr>
      <w:spacing w:before="100" w:beforeAutospacing="1" w:after="100" w:afterAutospacing="1"/>
    </w:pPr>
    <w:rPr>
      <w:rFonts w:ascii="Times New Roman" w:eastAsia="Times New Roman" w:hAnsi="Times New Roman" w:cs="Times New Roman"/>
      <w:sz w:val="24"/>
      <w:lang w:eastAsia="nl-NL"/>
    </w:rPr>
  </w:style>
  <w:style w:type="character" w:styleId="Zwaar">
    <w:name w:val="Strong"/>
    <w:basedOn w:val="Standaardalinea-lettertype"/>
    <w:uiPriority w:val="22"/>
    <w:qFormat/>
    <w:rsid w:val="00A15822"/>
    <w:rPr>
      <w:b/>
      <w:bCs/>
    </w:rPr>
  </w:style>
  <w:style w:type="character" w:customStyle="1" w:styleId="Kop3Char">
    <w:name w:val="Kop 3 Char"/>
    <w:basedOn w:val="Standaardalinea-lettertype"/>
    <w:link w:val="Kop3"/>
    <w:uiPriority w:val="9"/>
    <w:rsid w:val="00A15822"/>
    <w:rPr>
      <w:rFonts w:ascii="Times New Roman" w:eastAsia="Times New Roman" w:hAnsi="Times New Roman" w:cs="Times New Roman"/>
      <w:b/>
      <w:bCs/>
      <w:sz w:val="27"/>
      <w:szCs w:val="27"/>
      <w:lang w:eastAsia="nl-NL"/>
    </w:rPr>
  </w:style>
  <w:style w:type="character" w:styleId="Onopgelostemelding">
    <w:name w:val="Unresolved Mention"/>
    <w:basedOn w:val="Standaardalinea-lettertype"/>
    <w:uiPriority w:val="99"/>
    <w:semiHidden/>
    <w:unhideWhenUsed/>
    <w:rsid w:val="005152A4"/>
    <w:rPr>
      <w:color w:val="605E5C"/>
      <w:shd w:val="clear" w:color="auto" w:fill="E1DFDD"/>
    </w:rPr>
  </w:style>
  <w:style w:type="character" w:styleId="GevolgdeHyperlink">
    <w:name w:val="FollowedHyperlink"/>
    <w:basedOn w:val="Standaardalinea-lettertype"/>
    <w:uiPriority w:val="99"/>
    <w:semiHidden/>
    <w:unhideWhenUsed/>
    <w:rsid w:val="00C83D23"/>
    <w:rPr>
      <w:color w:val="954F72" w:themeColor="followedHyperlink"/>
      <w:u w:val="single"/>
    </w:rPr>
  </w:style>
  <w:style w:type="paragraph" w:customStyle="1" w:styleId="listitem">
    <w:name w:val="list__item"/>
    <w:basedOn w:val="Standaard"/>
    <w:rsid w:val="00153D1E"/>
    <w:pPr>
      <w:spacing w:before="100" w:beforeAutospacing="1" w:after="100" w:afterAutospacing="1"/>
    </w:pPr>
    <w:rPr>
      <w:rFonts w:ascii="Times New Roman" w:eastAsia="Times New Roman" w:hAnsi="Times New Roman" w:cs="Times New Roman"/>
      <w:sz w:val="24"/>
      <w:lang w:eastAsia="nl-NL"/>
    </w:rPr>
  </w:style>
  <w:style w:type="character" w:customStyle="1" w:styleId="icon-with-texttext">
    <w:name w:val="icon-with-text__text"/>
    <w:basedOn w:val="Standaardalinea-lettertype"/>
    <w:rsid w:val="00153D1E"/>
  </w:style>
  <w:style w:type="character" w:customStyle="1" w:styleId="Kop1Char">
    <w:name w:val="Kop 1 Char"/>
    <w:basedOn w:val="Standaardalinea-lettertype"/>
    <w:link w:val="Kop1"/>
    <w:uiPriority w:val="9"/>
    <w:rsid w:val="00F41EB3"/>
    <w:rPr>
      <w:rFonts w:asciiTheme="majorHAnsi" w:eastAsiaTheme="majorEastAsia" w:hAnsiTheme="majorHAnsi" w:cstheme="majorBidi"/>
      <w:color w:val="2F5496" w:themeColor="accent1" w:themeShade="BF"/>
      <w:sz w:val="32"/>
      <w:szCs w:val="32"/>
    </w:rPr>
  </w:style>
  <w:style w:type="paragraph" w:customStyle="1" w:styleId="p1">
    <w:name w:val="p1"/>
    <w:basedOn w:val="Standaard"/>
    <w:rsid w:val="00882CE9"/>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D6546F"/>
  </w:style>
  <w:style w:type="paragraph" w:styleId="Lijstalinea">
    <w:name w:val="List Paragraph"/>
    <w:basedOn w:val="Standaard"/>
    <w:uiPriority w:val="34"/>
    <w:qFormat/>
    <w:rsid w:val="00B17596"/>
    <w:pPr>
      <w:spacing w:after="160" w:line="279" w:lineRule="auto"/>
      <w:ind w:left="720"/>
      <w:contextualSpacing/>
    </w:pPr>
    <w:rPr>
      <w:sz w:val="24"/>
    </w:rPr>
  </w:style>
  <w:style w:type="paragraph" w:customStyle="1" w:styleId="csubtitle">
    <w:name w:val="c__subtitle"/>
    <w:basedOn w:val="Standaard"/>
    <w:rsid w:val="00FA61EB"/>
    <w:pPr>
      <w:spacing w:before="100" w:beforeAutospacing="1" w:after="100" w:afterAutospacing="1"/>
    </w:pPr>
    <w:rPr>
      <w:rFonts w:ascii="Times New Roman" w:eastAsia="Times New Roman" w:hAnsi="Times New Roman" w:cs="Times New Roman"/>
      <w:sz w:val="24"/>
      <w:lang w:eastAsia="nl-NL"/>
    </w:rPr>
  </w:style>
  <w:style w:type="character" w:customStyle="1" w:styleId="ng-star-inserted1">
    <w:name w:val="ng-star-inserted1"/>
    <w:basedOn w:val="Standaardalinea-lettertype"/>
    <w:rsid w:val="00FA61EB"/>
  </w:style>
  <w:style w:type="character" w:styleId="Nadruk">
    <w:name w:val="Emphasis"/>
    <w:basedOn w:val="Standaardalinea-lettertype"/>
    <w:uiPriority w:val="20"/>
    <w:qFormat/>
    <w:rsid w:val="00FA61EB"/>
    <w:rPr>
      <w:i/>
      <w:iCs/>
    </w:rPr>
  </w:style>
  <w:style w:type="paragraph" w:customStyle="1" w:styleId="p2">
    <w:name w:val="p2"/>
    <w:basedOn w:val="Standaard"/>
    <w:rsid w:val="00C379D6"/>
    <w:pPr>
      <w:spacing w:before="100" w:beforeAutospacing="1" w:after="100" w:afterAutospacing="1"/>
    </w:pPr>
    <w:rPr>
      <w:rFonts w:ascii="Times New Roman" w:eastAsia="Times New Roman" w:hAnsi="Times New Roman" w:cs="Times New Roman"/>
      <w:sz w:val="24"/>
      <w:lang w:eastAsia="nl-NL"/>
    </w:rPr>
  </w:style>
  <w:style w:type="paragraph" w:customStyle="1" w:styleId="p4">
    <w:name w:val="p4"/>
    <w:basedOn w:val="Standaard"/>
    <w:rsid w:val="00C379D6"/>
    <w:pPr>
      <w:spacing w:before="100" w:beforeAutospacing="1" w:after="100" w:afterAutospacing="1"/>
    </w:pPr>
    <w:rPr>
      <w:rFonts w:ascii="Times New Roman" w:eastAsia="Times New Roman" w:hAnsi="Times New Roman" w:cs="Times New Roman"/>
      <w:sz w:val="24"/>
      <w:lang w:eastAsia="nl-NL"/>
    </w:rPr>
  </w:style>
  <w:style w:type="character" w:customStyle="1" w:styleId="s3">
    <w:name w:val="s3"/>
    <w:basedOn w:val="Standaardalinea-lettertype"/>
    <w:rsid w:val="00C37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329">
      <w:bodyDiv w:val="1"/>
      <w:marLeft w:val="0"/>
      <w:marRight w:val="0"/>
      <w:marTop w:val="0"/>
      <w:marBottom w:val="0"/>
      <w:divBdr>
        <w:top w:val="none" w:sz="0" w:space="0" w:color="auto"/>
        <w:left w:val="none" w:sz="0" w:space="0" w:color="auto"/>
        <w:bottom w:val="none" w:sz="0" w:space="0" w:color="auto"/>
        <w:right w:val="none" w:sz="0" w:space="0" w:color="auto"/>
      </w:divBdr>
    </w:div>
    <w:div w:id="211892098">
      <w:bodyDiv w:val="1"/>
      <w:marLeft w:val="0"/>
      <w:marRight w:val="0"/>
      <w:marTop w:val="0"/>
      <w:marBottom w:val="0"/>
      <w:divBdr>
        <w:top w:val="none" w:sz="0" w:space="0" w:color="auto"/>
        <w:left w:val="none" w:sz="0" w:space="0" w:color="auto"/>
        <w:bottom w:val="none" w:sz="0" w:space="0" w:color="auto"/>
        <w:right w:val="none" w:sz="0" w:space="0" w:color="auto"/>
      </w:divBdr>
    </w:div>
    <w:div w:id="422142874">
      <w:bodyDiv w:val="1"/>
      <w:marLeft w:val="0"/>
      <w:marRight w:val="0"/>
      <w:marTop w:val="0"/>
      <w:marBottom w:val="0"/>
      <w:divBdr>
        <w:top w:val="none" w:sz="0" w:space="0" w:color="auto"/>
        <w:left w:val="none" w:sz="0" w:space="0" w:color="auto"/>
        <w:bottom w:val="none" w:sz="0" w:space="0" w:color="auto"/>
        <w:right w:val="none" w:sz="0" w:space="0" w:color="auto"/>
      </w:divBdr>
    </w:div>
    <w:div w:id="803695464">
      <w:bodyDiv w:val="1"/>
      <w:marLeft w:val="0"/>
      <w:marRight w:val="0"/>
      <w:marTop w:val="0"/>
      <w:marBottom w:val="0"/>
      <w:divBdr>
        <w:top w:val="none" w:sz="0" w:space="0" w:color="auto"/>
        <w:left w:val="none" w:sz="0" w:space="0" w:color="auto"/>
        <w:bottom w:val="none" w:sz="0" w:space="0" w:color="auto"/>
        <w:right w:val="none" w:sz="0" w:space="0" w:color="auto"/>
      </w:divBdr>
    </w:div>
    <w:div w:id="1325277786">
      <w:bodyDiv w:val="1"/>
      <w:marLeft w:val="0"/>
      <w:marRight w:val="0"/>
      <w:marTop w:val="0"/>
      <w:marBottom w:val="0"/>
      <w:divBdr>
        <w:top w:val="none" w:sz="0" w:space="0" w:color="auto"/>
        <w:left w:val="none" w:sz="0" w:space="0" w:color="auto"/>
        <w:bottom w:val="none" w:sz="0" w:space="0" w:color="auto"/>
        <w:right w:val="none" w:sz="0" w:space="0" w:color="auto"/>
      </w:divBdr>
      <w:divsChild>
        <w:div w:id="632756391">
          <w:marLeft w:val="0"/>
          <w:marRight w:val="0"/>
          <w:marTop w:val="0"/>
          <w:marBottom w:val="0"/>
          <w:divBdr>
            <w:top w:val="none" w:sz="0" w:space="0" w:color="auto"/>
            <w:left w:val="none" w:sz="0" w:space="0" w:color="auto"/>
            <w:bottom w:val="none" w:sz="0" w:space="0" w:color="auto"/>
            <w:right w:val="none" w:sz="0" w:space="0" w:color="auto"/>
          </w:divBdr>
          <w:divsChild>
            <w:div w:id="1155949125">
              <w:marLeft w:val="0"/>
              <w:marRight w:val="0"/>
              <w:marTop w:val="0"/>
              <w:marBottom w:val="0"/>
              <w:divBdr>
                <w:top w:val="none" w:sz="0" w:space="0" w:color="auto"/>
                <w:left w:val="none" w:sz="0" w:space="0" w:color="auto"/>
                <w:bottom w:val="none" w:sz="0" w:space="0" w:color="auto"/>
                <w:right w:val="none" w:sz="0" w:space="0" w:color="auto"/>
              </w:divBdr>
              <w:divsChild>
                <w:div w:id="1205601766">
                  <w:marLeft w:val="0"/>
                  <w:marRight w:val="0"/>
                  <w:marTop w:val="0"/>
                  <w:marBottom w:val="0"/>
                  <w:divBdr>
                    <w:top w:val="none" w:sz="0" w:space="0" w:color="auto"/>
                    <w:left w:val="none" w:sz="0" w:space="0" w:color="auto"/>
                    <w:bottom w:val="none" w:sz="0" w:space="0" w:color="auto"/>
                    <w:right w:val="none" w:sz="0" w:space="0" w:color="auto"/>
                  </w:divBdr>
                  <w:divsChild>
                    <w:div w:id="195505844">
                      <w:marLeft w:val="0"/>
                      <w:marRight w:val="0"/>
                      <w:marTop w:val="0"/>
                      <w:marBottom w:val="0"/>
                      <w:divBdr>
                        <w:top w:val="none" w:sz="0" w:space="0" w:color="auto"/>
                        <w:left w:val="none" w:sz="0" w:space="0" w:color="auto"/>
                        <w:bottom w:val="none" w:sz="0" w:space="0" w:color="auto"/>
                        <w:right w:val="none" w:sz="0" w:space="0" w:color="auto"/>
                      </w:divBdr>
                      <w:divsChild>
                        <w:div w:id="1015768510">
                          <w:marLeft w:val="0"/>
                          <w:marRight w:val="0"/>
                          <w:marTop w:val="0"/>
                          <w:marBottom w:val="0"/>
                          <w:divBdr>
                            <w:top w:val="none" w:sz="0" w:space="0" w:color="auto"/>
                            <w:left w:val="none" w:sz="0" w:space="0" w:color="auto"/>
                            <w:bottom w:val="none" w:sz="0" w:space="0" w:color="auto"/>
                            <w:right w:val="none" w:sz="0" w:space="0" w:color="auto"/>
                          </w:divBdr>
                        </w:div>
                        <w:div w:id="19925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9512316">
      <w:bodyDiv w:val="1"/>
      <w:marLeft w:val="0"/>
      <w:marRight w:val="0"/>
      <w:marTop w:val="0"/>
      <w:marBottom w:val="0"/>
      <w:divBdr>
        <w:top w:val="none" w:sz="0" w:space="0" w:color="auto"/>
        <w:left w:val="none" w:sz="0" w:space="0" w:color="auto"/>
        <w:bottom w:val="none" w:sz="0" w:space="0" w:color="auto"/>
        <w:right w:val="none" w:sz="0" w:space="0" w:color="auto"/>
      </w:divBdr>
    </w:div>
    <w:div w:id="1958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andevorstpr.n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mailto:wil@vandevorstpr.nl"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24F1E-E5FF-8240-9034-4BAACF33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408</Words>
  <Characters>2246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cp:lastPrinted>2024-07-09T07:19:00Z</cp:lastPrinted>
  <dcterms:created xsi:type="dcterms:W3CDTF">2025-11-10T14:20:00Z</dcterms:created>
  <dcterms:modified xsi:type="dcterms:W3CDTF">2025-12-09T15:10:00Z</dcterms:modified>
</cp:coreProperties>
</file>