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5D92" w14:textId="1439D562" w:rsidR="00CD7333" w:rsidRDefault="00C253DC">
      <w:r>
        <w:rPr>
          <w:noProof/>
          <w:lang w:val="en-US"/>
        </w:rPr>
        <w:drawing>
          <wp:anchor distT="0" distB="0" distL="114300" distR="114300" simplePos="0" relativeHeight="251662336" behindDoc="1" locked="0" layoutInCell="1" allowOverlap="1" wp14:anchorId="1DBDFCBC" wp14:editId="1F27F089">
            <wp:simplePos x="0" y="0"/>
            <wp:positionH relativeFrom="column">
              <wp:posOffset>4836795</wp:posOffset>
            </wp:positionH>
            <wp:positionV relativeFrom="paragraph">
              <wp:posOffset>0</wp:posOffset>
            </wp:positionV>
            <wp:extent cx="1125838" cy="414020"/>
            <wp:effectExtent l="0" t="0" r="5080" b="5080"/>
            <wp:wrapNone/>
            <wp:docPr id="1343648636" name="Afbeelding 3" descr="Afbeelding met schermopname,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48636" name="Afbeelding 3" descr="Afbeelding met schermopname, Graphics, Lettertype, grafische vormgeving&#10;&#10;Automatisch gegenereerde beschrijving"/>
                    <pic:cNvPicPr/>
                  </pic:nvPicPr>
                  <pic:blipFill>
                    <a:blip r:embed="rId5" cstate="screen">
                      <a:extLst>
                        <a:ext uri="{28A0092B-C50C-407E-A947-70E740481C1C}">
                          <a14:useLocalDpi xmlns:a14="http://schemas.microsoft.com/office/drawing/2010/main"/>
                        </a:ext>
                      </a:extLst>
                    </a:blip>
                    <a:stretch>
                      <a:fillRect/>
                    </a:stretch>
                  </pic:blipFill>
                  <pic:spPr>
                    <a:xfrm>
                      <a:off x="0" y="0"/>
                      <a:ext cx="1125838" cy="414020"/>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020C430C" wp14:editId="69BBA09A">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0C8AEC" w14:textId="77777777" w:rsidR="00CD7333" w:rsidRPr="00CD7333" w:rsidRDefault="00EA4B43" w:rsidP="00CD7333">
                            <w:pPr>
                              <w:rPr>
                                <w:color w:val="808080" w:themeColor="background1" w:themeShade="80"/>
                                <w:sz w:val="48"/>
                                <w:szCs w:val="52"/>
                              </w:rPr>
                            </w:pPr>
                            <w:r>
                              <w:rPr>
                                <w:color w:val="808080" w:themeColor="background1" w:themeShade="80"/>
                                <w:sz w:val="48"/>
                                <w:szCs w:val="52"/>
                              </w:rPr>
                              <w:t>REDBRICK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C430C"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420C8AEC" w14:textId="77777777" w:rsidR="00CD7333" w:rsidRPr="00CD7333" w:rsidRDefault="00EA4B43" w:rsidP="00CD7333">
                      <w:pPr>
                        <w:rPr>
                          <w:color w:val="808080" w:themeColor="background1" w:themeShade="80"/>
                          <w:sz w:val="48"/>
                          <w:szCs w:val="52"/>
                        </w:rPr>
                      </w:pPr>
                      <w:r>
                        <w:rPr>
                          <w:color w:val="808080" w:themeColor="background1" w:themeShade="80"/>
                          <w:sz w:val="48"/>
                          <w:szCs w:val="52"/>
                        </w:rPr>
                        <w:t>REDBRICK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57E4599E" w14:textId="2091CB88" w:rsidR="00CD7333" w:rsidRDefault="009F7C36">
      <w:r>
        <w:rPr>
          <w:noProof/>
          <w:lang w:val="en-US"/>
        </w:rPr>
        <mc:AlternateContent>
          <mc:Choice Requires="wps">
            <w:drawing>
              <wp:anchor distT="0" distB="0" distL="114300" distR="114300" simplePos="0" relativeHeight="251659264" behindDoc="0" locked="0" layoutInCell="1" allowOverlap="1" wp14:anchorId="39EFFD9C" wp14:editId="59ADC432">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96D911"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54123FA9"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EFFD9C"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696D911"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54123FA9" w14:textId="77777777" w:rsidR="00CD7333" w:rsidRPr="00592331" w:rsidRDefault="00CD7333" w:rsidP="00CD7333">
                      <w:pPr>
                        <w:rPr>
                          <w:color w:val="808080" w:themeColor="background1" w:themeShade="80"/>
                        </w:rPr>
                      </w:pPr>
                    </w:p>
                  </w:txbxContent>
                </v:textbox>
                <w10:wrap type="square"/>
              </v:shape>
            </w:pict>
          </mc:Fallback>
        </mc:AlternateContent>
      </w:r>
    </w:p>
    <w:p w14:paraId="6974CD96" w14:textId="3B663C35" w:rsidR="009F3ABB" w:rsidRDefault="009F3ABB" w:rsidP="00EA4B43">
      <w:pPr>
        <w:rPr>
          <w:sz w:val="20"/>
        </w:rPr>
      </w:pPr>
    </w:p>
    <w:p w14:paraId="79691C70" w14:textId="3A45C533" w:rsidR="00C12689" w:rsidRDefault="00014C26" w:rsidP="00EA4B43">
      <w:pPr>
        <w:rPr>
          <w:sz w:val="20"/>
        </w:rPr>
      </w:pPr>
      <w:r>
        <w:rPr>
          <w:noProof/>
          <w:sz w:val="20"/>
        </w:rPr>
        <w:drawing>
          <wp:inline distT="0" distB="0" distL="0" distR="0" wp14:anchorId="321C3EE9" wp14:editId="6EF0CE69">
            <wp:extent cx="2582333" cy="2225260"/>
            <wp:effectExtent l="0" t="0" r="0" b="0"/>
            <wp:docPr id="794531029" name="Afbeelding 4" descr="Afbeelding met kleding, schoeisel, laars, 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31029" name="Afbeelding 4" descr="Afbeelding met kleding, schoeisel, laars, schoen&#10;&#10;Door AI gegenereerde inhoud is mogelijk onjuist."/>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2604141" cy="2244052"/>
                    </a:xfrm>
                    <a:prstGeom prst="rect">
                      <a:avLst/>
                    </a:prstGeom>
                    <a:ln>
                      <a:noFill/>
                    </a:ln>
                    <a:extLst>
                      <a:ext uri="{53640926-AAD7-44D8-BBD7-CCE9431645EC}">
                        <a14:shadowObscured xmlns:a14="http://schemas.microsoft.com/office/drawing/2010/main"/>
                      </a:ext>
                    </a:extLst>
                  </pic:spPr>
                </pic:pic>
              </a:graphicData>
            </a:graphic>
          </wp:inline>
        </w:drawing>
      </w:r>
      <w:r>
        <w:rPr>
          <w:noProof/>
          <w:sz w:val="20"/>
        </w:rPr>
        <w:drawing>
          <wp:inline distT="0" distB="0" distL="0" distR="0" wp14:anchorId="7F5748CF" wp14:editId="444C3748">
            <wp:extent cx="3385820" cy="2257332"/>
            <wp:effectExtent l="0" t="0" r="5080" b="3810"/>
            <wp:docPr id="860572987" name="Afbeelding 3" descr="Afbeelding met grond, laars, schoeisel,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72987" name="Afbeelding 3" descr="Afbeelding met grond, laars, schoeisel, buitenshuis&#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3447975" cy="2298771"/>
                    </a:xfrm>
                    <a:prstGeom prst="rect">
                      <a:avLst/>
                    </a:prstGeom>
                  </pic:spPr>
                </pic:pic>
              </a:graphicData>
            </a:graphic>
          </wp:inline>
        </w:drawing>
      </w:r>
    </w:p>
    <w:p w14:paraId="3D3BE426" w14:textId="3F92AFA5" w:rsidR="00EA4B43" w:rsidRPr="001A7930" w:rsidRDefault="00EA4B43" w:rsidP="00EA4B43">
      <w:pPr>
        <w:rPr>
          <w:sz w:val="20"/>
        </w:rPr>
      </w:pPr>
      <w:r w:rsidRPr="001A7930">
        <w:rPr>
          <w:sz w:val="20"/>
        </w:rPr>
        <w:t>Persbericht</w:t>
      </w:r>
    </w:p>
    <w:p w14:paraId="3DAC4AF7" w14:textId="551F76C0" w:rsidR="00EA4B43" w:rsidRDefault="00D11119" w:rsidP="00EA4B43">
      <w:r>
        <w:rPr>
          <w:sz w:val="20"/>
        </w:rPr>
        <w:t>November 2025</w:t>
      </w:r>
    </w:p>
    <w:p w14:paraId="3A3EF50F" w14:textId="77777777" w:rsidR="00FA578B" w:rsidRPr="00394714" w:rsidRDefault="00FA578B" w:rsidP="00394714"/>
    <w:p w14:paraId="11102614" w14:textId="09C050F2" w:rsidR="00D45FF1" w:rsidRPr="008D29E4" w:rsidRDefault="008D29E4" w:rsidP="00D45FF1">
      <w:pPr>
        <w:rPr>
          <w:b/>
          <w:bCs/>
          <w:sz w:val="48"/>
          <w:szCs w:val="52"/>
        </w:rPr>
      </w:pPr>
      <w:r w:rsidRPr="008D29E4">
        <w:rPr>
          <w:b/>
          <w:bCs/>
          <w:sz w:val="48"/>
          <w:szCs w:val="52"/>
        </w:rPr>
        <w:t>Winterproof bescherming</w:t>
      </w:r>
    </w:p>
    <w:p w14:paraId="5BF3C5BE" w14:textId="15209615" w:rsidR="00D45FF1" w:rsidRPr="008D29E4" w:rsidRDefault="000C7FAE" w:rsidP="00D45FF1">
      <w:pPr>
        <w:rPr>
          <w:b/>
          <w:bCs/>
        </w:rPr>
      </w:pPr>
      <w:r w:rsidRPr="008D29E4">
        <w:rPr>
          <w:b/>
          <w:bCs/>
        </w:rPr>
        <w:t xml:space="preserve">Nieuw: </w:t>
      </w:r>
      <w:r w:rsidR="00D45FF1" w:rsidRPr="008D29E4">
        <w:rPr>
          <w:b/>
          <w:bCs/>
        </w:rPr>
        <w:t>Redbrick Boot</w:t>
      </w:r>
      <w:r w:rsidR="009740DA" w:rsidRPr="008D29E4">
        <w:rPr>
          <w:b/>
          <w:bCs/>
        </w:rPr>
        <w:t>s</w:t>
      </w:r>
      <w:r w:rsidRPr="008D29E4">
        <w:rPr>
          <w:b/>
          <w:bCs/>
        </w:rPr>
        <w:t xml:space="preserve"> </w:t>
      </w:r>
      <w:r w:rsidR="008D29E4" w:rsidRPr="008D29E4">
        <w:rPr>
          <w:b/>
          <w:bCs/>
        </w:rPr>
        <w:t>met HeelGuard System en Form-Fit Padding</w:t>
      </w:r>
      <w:r w:rsidR="00B4020A">
        <w:rPr>
          <w:b/>
          <w:bCs/>
        </w:rPr>
        <w:t>,</w:t>
      </w:r>
      <w:r w:rsidR="008D29E4">
        <w:rPr>
          <w:b/>
          <w:bCs/>
        </w:rPr>
        <w:t xml:space="preserve"> voor extra comfort</w:t>
      </w:r>
    </w:p>
    <w:p w14:paraId="31F5FF70" w14:textId="77777777" w:rsidR="00D45FF1" w:rsidRPr="00D45FF1" w:rsidRDefault="00D45FF1" w:rsidP="00D45FF1"/>
    <w:p w14:paraId="7139D628" w14:textId="40BFF238" w:rsidR="00D45FF1" w:rsidRPr="00D45FF1" w:rsidRDefault="00D45FF1" w:rsidP="00D45FF1">
      <w:pPr>
        <w:rPr>
          <w:b/>
          <w:bCs/>
        </w:rPr>
      </w:pPr>
      <w:r w:rsidRPr="00D45FF1">
        <w:rPr>
          <w:b/>
          <w:bCs/>
        </w:rPr>
        <w:t xml:space="preserve">De nieuwe </w:t>
      </w:r>
      <w:r w:rsidR="003F79F5">
        <w:rPr>
          <w:b/>
          <w:bCs/>
        </w:rPr>
        <w:t xml:space="preserve">collectie </w:t>
      </w:r>
      <w:r w:rsidRPr="00D45FF1">
        <w:rPr>
          <w:b/>
          <w:bCs/>
        </w:rPr>
        <w:t>Redbrick Boot</w:t>
      </w:r>
      <w:r w:rsidR="009740DA">
        <w:rPr>
          <w:b/>
          <w:bCs/>
        </w:rPr>
        <w:t>s</w:t>
      </w:r>
      <w:r w:rsidR="008D29E4">
        <w:rPr>
          <w:b/>
          <w:bCs/>
        </w:rPr>
        <w:t xml:space="preserve"> met veiligheidsklasse</w:t>
      </w:r>
      <w:r w:rsidR="009740DA">
        <w:rPr>
          <w:b/>
          <w:bCs/>
        </w:rPr>
        <w:t xml:space="preserve"> S7S</w:t>
      </w:r>
      <w:r w:rsidRPr="00D45FF1">
        <w:rPr>
          <w:b/>
          <w:bCs/>
        </w:rPr>
        <w:t xml:space="preserve"> bied</w:t>
      </w:r>
      <w:r w:rsidR="003F79F5">
        <w:rPr>
          <w:b/>
          <w:bCs/>
        </w:rPr>
        <w:t>t</w:t>
      </w:r>
      <w:r w:rsidRPr="00D45FF1">
        <w:rPr>
          <w:b/>
          <w:bCs/>
        </w:rPr>
        <w:t xml:space="preserve"> maximale bescherming voor professionals in de bouw, industrie, transport en offshore. Dankzij de combinatie van geavanceerde veiligheidskenmerken en doordacht draagcomfort is dit een laars die ontworpen is voor het zware werk, zonder concessies.</w:t>
      </w:r>
      <w:r w:rsidR="00B4020A">
        <w:rPr>
          <w:b/>
          <w:bCs/>
        </w:rPr>
        <w:t xml:space="preserve"> </w:t>
      </w:r>
      <w:r w:rsidR="00231146">
        <w:rPr>
          <w:b/>
          <w:bCs/>
        </w:rPr>
        <w:t>Water- en w</w:t>
      </w:r>
      <w:r w:rsidR="00B4020A">
        <w:rPr>
          <w:b/>
          <w:bCs/>
        </w:rPr>
        <w:t>interproof.</w:t>
      </w:r>
    </w:p>
    <w:p w14:paraId="0216D8EB" w14:textId="77777777" w:rsidR="00D45FF1" w:rsidRPr="00D45FF1" w:rsidRDefault="00D45FF1" w:rsidP="00D45FF1"/>
    <w:p w14:paraId="52F2A697" w14:textId="12188F7D" w:rsidR="000C7FAE" w:rsidRPr="00D45FF1" w:rsidRDefault="000C7FAE" w:rsidP="000C7FAE">
      <w:r w:rsidRPr="009740DA">
        <w:t>Nieuw in de</w:t>
      </w:r>
      <w:r w:rsidR="009740DA">
        <w:t>ze</w:t>
      </w:r>
      <w:r w:rsidRPr="009740DA">
        <w:t xml:space="preserve"> </w:t>
      </w:r>
      <w:hyperlink r:id="rId8" w:history="1">
        <w:r w:rsidRPr="009740DA">
          <w:rPr>
            <w:rStyle w:val="Hyperlink"/>
            <w:u w:val="none"/>
          </w:rPr>
          <w:t>Redbrick-lijn</w:t>
        </w:r>
      </w:hyperlink>
      <w:r w:rsidRPr="009740DA">
        <w:t xml:space="preserve"> zijn het HeelGuard System en Form-Fit Padding. Het </w:t>
      </w:r>
      <w:r w:rsidR="00231146" w:rsidRPr="009740DA">
        <w:t>HeelGuard System</w:t>
      </w:r>
      <w:r w:rsidRPr="009740DA">
        <w:t xml:space="preserve"> geeft extra</w:t>
      </w:r>
      <w:r w:rsidRPr="00D45FF1">
        <w:t xml:space="preserve"> ondersteuning bij dynamisch werk of oneffen terrein, sluit stevig om de hiel en verlengt dankzij de versterkte voering de levensduur van de laars.</w:t>
      </w:r>
      <w:r>
        <w:t xml:space="preserve"> </w:t>
      </w:r>
      <w:r w:rsidRPr="00D45FF1">
        <w:t>De Form-Fit Padding in de schacht zorgt voor een nauwsluitende pasvorm, voorkomt wrijving en reguleert temperatuur en vocht.</w:t>
      </w:r>
      <w:r>
        <w:t xml:space="preserve"> </w:t>
      </w:r>
      <w:r w:rsidRPr="00D45FF1">
        <w:t xml:space="preserve">Deze technologieën maken de Redbrick Boot </w:t>
      </w:r>
      <w:r w:rsidR="008D29E4">
        <w:t>extra comfortabel</w:t>
      </w:r>
      <w:r w:rsidR="00231146">
        <w:t>, ook</w:t>
      </w:r>
      <w:r w:rsidRPr="00D45FF1">
        <w:t xml:space="preserve"> bij langdurig gebruik.</w:t>
      </w:r>
    </w:p>
    <w:p w14:paraId="58D4B65F" w14:textId="77777777" w:rsidR="000C7FAE" w:rsidRDefault="000C7FAE" w:rsidP="00D45FF1"/>
    <w:p w14:paraId="20B4A0EF" w14:textId="0C66873C" w:rsidR="000C7FAE" w:rsidRPr="000C7FAE" w:rsidRDefault="000C7FAE" w:rsidP="00D45FF1">
      <w:pPr>
        <w:rPr>
          <w:b/>
          <w:bCs/>
        </w:rPr>
      </w:pPr>
      <w:r>
        <w:rPr>
          <w:b/>
          <w:bCs/>
        </w:rPr>
        <w:t>Waterdicht met extra ventilatie</w:t>
      </w:r>
    </w:p>
    <w:p w14:paraId="4D892E7A" w14:textId="77777777" w:rsidR="000C7FAE" w:rsidRPr="00D45FF1" w:rsidRDefault="000C7FAE" w:rsidP="000C7FAE">
      <w:r w:rsidRPr="00D45FF1">
        <w:t>Het microfiber bovenwerk met waterdicht membraan biedt langdurige bescherming tegen vocht, terwijl de 3D Mesh-voering de voeten ventileert en droog houdt</w:t>
      </w:r>
      <w:r>
        <w:t>,</w:t>
      </w:r>
      <w:r w:rsidRPr="00D45FF1">
        <w:t xml:space="preserve"> ook tijdens intensieve werkdagen. De PU/Rubber zool is antistatisch, slijtvast en biedt uitstekende grip op oneffen ondergronden.</w:t>
      </w:r>
    </w:p>
    <w:p w14:paraId="0CCEDD71" w14:textId="77777777" w:rsidR="000C7FAE" w:rsidRDefault="000C7FAE" w:rsidP="00D45FF1"/>
    <w:p w14:paraId="55C3584F" w14:textId="0356F6C6" w:rsidR="00D45FF1" w:rsidRPr="008D29E4" w:rsidRDefault="00D45FF1" w:rsidP="008D29E4">
      <w:r w:rsidRPr="008D29E4">
        <w:t xml:space="preserve">De aluminium veiligheidsneus en </w:t>
      </w:r>
      <w:r w:rsidR="008D29E4">
        <w:t>a</w:t>
      </w:r>
      <w:r w:rsidR="008D29E4" w:rsidRPr="008D29E4">
        <w:t xml:space="preserve">nti-perforatiezool van metaalvrije, technische vezels </w:t>
      </w:r>
      <w:r w:rsidRPr="008D29E4">
        <w:t>zorgen voor optimale veiligheid. De werklaars beschikt over aanvullende eigenschappen als CI, HI, FO, SC, HRO en SR</w:t>
      </w:r>
      <w:r w:rsidR="000C7FAE" w:rsidRPr="008D29E4">
        <w:t xml:space="preserve">. Hij is geïsoleerd tegen kou en hitte en heeft een fuel resistant outsole, overneus, hittebestendige loopzool en verhoogde slipweerstand. </w:t>
      </w:r>
      <w:r w:rsidR="008D29E4">
        <w:t>V</w:t>
      </w:r>
      <w:r w:rsidR="008D29E4" w:rsidRPr="00F47976">
        <w:t>eiligheid blijft van het grootste belang, vooral in omgevingen met verminderde zichtbaarheid. Daarom zijn de S7S werklaarzen uitgerust met reflectiestrips</w:t>
      </w:r>
      <w:r w:rsidR="00231146">
        <w:t xml:space="preserve"> aan de zijkant</w:t>
      </w:r>
      <w:r w:rsidR="008D29E4">
        <w:t>.</w:t>
      </w:r>
    </w:p>
    <w:p w14:paraId="0B9BC1E3" w14:textId="77777777" w:rsidR="00D45FF1" w:rsidRPr="00D45FF1" w:rsidRDefault="00D45FF1" w:rsidP="00D45FF1"/>
    <w:p w14:paraId="7169E559" w14:textId="77777777" w:rsidR="00D45FF1" w:rsidRPr="00D45FF1" w:rsidRDefault="00D45FF1" w:rsidP="00D45FF1">
      <w:pPr>
        <w:rPr>
          <w:b/>
          <w:bCs/>
        </w:rPr>
      </w:pPr>
      <w:r w:rsidRPr="00D45FF1">
        <w:rPr>
          <w:b/>
          <w:bCs/>
        </w:rPr>
        <w:t>Twee varianten, vier uitvoeringen</w:t>
      </w:r>
    </w:p>
    <w:p w14:paraId="2BEF0E4A" w14:textId="36420D60" w:rsidR="009740DA" w:rsidRDefault="00D45FF1" w:rsidP="00D45FF1">
      <w:r w:rsidRPr="008F07A4">
        <w:t xml:space="preserve">De collectie </w:t>
      </w:r>
      <w:r w:rsidR="008D29E4">
        <w:t xml:space="preserve">Redbrick Boots </w:t>
      </w:r>
      <w:r w:rsidRPr="008F07A4">
        <w:t>bestaat uit twee modellen: een standaard S7S-variant en een extra gevoerde uitvoering voor koude</w:t>
      </w:r>
      <w:r w:rsidR="008F07A4">
        <w:t>, winterse</w:t>
      </w:r>
      <w:r w:rsidRPr="008F07A4">
        <w:t xml:space="preserve"> omstandigheden. Beide zijn verkrijgbaar in bruin en zwart. </w:t>
      </w:r>
      <w:r w:rsidR="008F07A4" w:rsidRPr="008F07A4">
        <w:t xml:space="preserve">Met de sterke handvaten trek je de laarzen ook gemakkelijk aan. </w:t>
      </w:r>
    </w:p>
    <w:p w14:paraId="6EA25774" w14:textId="77777777" w:rsidR="009740DA" w:rsidRPr="00D45FF1" w:rsidRDefault="009740DA" w:rsidP="00D45FF1"/>
    <w:p w14:paraId="169E3DBE" w14:textId="77777777" w:rsidR="00D45FF1" w:rsidRPr="00D45FF1" w:rsidRDefault="00D45FF1" w:rsidP="00D45FF1">
      <w:pPr>
        <w:rPr>
          <w:b/>
          <w:bCs/>
        </w:rPr>
      </w:pPr>
      <w:r w:rsidRPr="00D45FF1">
        <w:rPr>
          <w:b/>
          <w:bCs/>
        </w:rPr>
        <w:t>Meer weten?</w:t>
      </w:r>
    </w:p>
    <w:p w14:paraId="30DABF08" w14:textId="77777777" w:rsidR="00D45FF1" w:rsidRPr="00D45FF1" w:rsidRDefault="00D45FF1" w:rsidP="00D45FF1">
      <w:r w:rsidRPr="00D45FF1">
        <w:t>De nieuwe Redbrick Boots zijn verkrijgbaar in alle gangbare maten voor €163,95 incl. btw.</w:t>
      </w:r>
    </w:p>
    <w:p w14:paraId="52DF6182" w14:textId="77777777" w:rsidR="00D45FF1" w:rsidRPr="003F79F5" w:rsidRDefault="00D45FF1" w:rsidP="00D45FF1">
      <w:r w:rsidRPr="003F79F5">
        <w:t xml:space="preserve">Kijk op </w:t>
      </w:r>
      <w:hyperlink r:id="rId9" w:history="1">
        <w:r w:rsidRPr="003F79F5">
          <w:rPr>
            <w:rStyle w:val="Hyperlink"/>
            <w:u w:val="none"/>
          </w:rPr>
          <w:t>www.redbrick.eu</w:t>
        </w:r>
      </w:hyperlink>
      <w:r w:rsidRPr="003F79F5">
        <w:t xml:space="preserve"> voor verkooppunten en meer informatie over de collectie.</w:t>
      </w:r>
    </w:p>
    <w:p w14:paraId="7EB1777C" w14:textId="77777777" w:rsidR="00067D32" w:rsidRPr="00D45FF1" w:rsidRDefault="00067D32" w:rsidP="00D45FF1"/>
    <w:p w14:paraId="429C5D54" w14:textId="77777777" w:rsidR="00014C26" w:rsidRPr="00D45FF1" w:rsidRDefault="00014C26" w:rsidP="00D45FF1"/>
    <w:p w14:paraId="37B8A0F5" w14:textId="0081AFD3" w:rsidR="00C253DC" w:rsidRDefault="00014C26" w:rsidP="00EA4B43">
      <w:r>
        <w:rPr>
          <w:noProof/>
        </w:rPr>
        <w:drawing>
          <wp:inline distT="0" distB="0" distL="0" distR="0" wp14:anchorId="1BF5F439" wp14:editId="51671FF1">
            <wp:extent cx="2768726" cy="2167467"/>
            <wp:effectExtent l="0" t="0" r="0" b="4445"/>
            <wp:docPr id="2124053182" name="Afbeelding 5" descr="Afbeelding met schoeisel, kleding, laars, 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53182" name="Afbeelding 5" descr="Afbeelding met schoeisel, kleding, laars, schoen&#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2781818" cy="2177716"/>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6E934A9F" wp14:editId="24E71D98">
            <wp:extent cx="2344248" cy="2209800"/>
            <wp:effectExtent l="0" t="0" r="5715" b="0"/>
            <wp:docPr id="586719166" name="Afbeelding 6" descr="Afbeelding met kleding, schoeisel, laars,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19166" name="Afbeelding 6" descr="Afbeelding met kleding, schoeisel, laars, grond&#10;&#10;Door AI gegenereerde inhoud is mogelijk onjuist."/>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2371268" cy="2235271"/>
                    </a:xfrm>
                    <a:prstGeom prst="rect">
                      <a:avLst/>
                    </a:prstGeom>
                    <a:ln>
                      <a:noFill/>
                    </a:ln>
                    <a:extLst>
                      <a:ext uri="{53640926-AAD7-44D8-BBD7-CCE9431645EC}">
                        <a14:shadowObscured xmlns:a14="http://schemas.microsoft.com/office/drawing/2010/main"/>
                      </a:ext>
                    </a:extLst>
                  </pic:spPr>
                </pic:pic>
              </a:graphicData>
            </a:graphic>
          </wp:inline>
        </w:drawing>
      </w:r>
    </w:p>
    <w:p w14:paraId="6DD0175F" w14:textId="77777777" w:rsidR="00067D32" w:rsidRDefault="00067D32" w:rsidP="00EA4B43"/>
    <w:p w14:paraId="0215B62F" w14:textId="77777777" w:rsidR="001C302D" w:rsidRDefault="001C302D" w:rsidP="00EA4B43"/>
    <w:p w14:paraId="29A63BE5" w14:textId="77777777" w:rsidR="00E66CF6" w:rsidRPr="0039356B" w:rsidRDefault="00E66CF6" w:rsidP="00EA4B43"/>
    <w:p w14:paraId="4AA1BB23" w14:textId="77777777" w:rsidR="008D29E4" w:rsidRPr="00C17ACD" w:rsidRDefault="008D29E4" w:rsidP="008D29E4">
      <w:pPr>
        <w:rPr>
          <w:b/>
          <w:i/>
        </w:rPr>
      </w:pPr>
      <w:r w:rsidRPr="00C17ACD">
        <w:rPr>
          <w:b/>
          <w:i/>
        </w:rPr>
        <w:t>Over Redbrick</w:t>
      </w:r>
    </w:p>
    <w:p w14:paraId="399506F5" w14:textId="77777777" w:rsidR="008D29E4" w:rsidRDefault="008D29E4" w:rsidP="008D29E4">
      <w:r w:rsidRPr="00C17ACD">
        <w:rPr>
          <w:i/>
        </w:rPr>
        <w:t xml:space="preserve">Redbrick is </w:t>
      </w:r>
      <w:r>
        <w:rPr>
          <w:i/>
        </w:rPr>
        <w:t>een eigen merk van Allshoes Professional Footwear, marktleider op het gebied van professionele werkschoenen in de Benelux</w:t>
      </w:r>
      <w:r w:rsidRPr="00C17ACD">
        <w:rPr>
          <w:i/>
        </w:rPr>
        <w:t>. In de traditionele werkschoenenbranche wilde Redbrick laten zien dat het ook anders kan. Daarom bracht het merk in 200</w:t>
      </w:r>
      <w:r>
        <w:rPr>
          <w:i/>
        </w:rPr>
        <w:t>8</w:t>
      </w:r>
      <w:r w:rsidRPr="00C17ACD">
        <w:rPr>
          <w:i/>
        </w:rPr>
        <w:t xml:space="preserve"> de eerste collectie veiligheidsschoenen met het uiterlijk van een sneaker op de markt. </w:t>
      </w:r>
      <w:r>
        <w:rPr>
          <w:i/>
        </w:rPr>
        <w:t>D</w:t>
      </w:r>
      <w:r w:rsidRPr="00C17ACD">
        <w:rPr>
          <w:i/>
        </w:rPr>
        <w:t>e term Safety Sneaker moest nog worden bedacht. De veiligheidsschoenen van Redbrick zijn nog steeds ongeëvenaard in pasvorm, kwaliteit en productdesign. Redbrick is het originele merk Safety Sneakers. Het merk zit niet stil en blijft innoveren; inmiddels zijn er al meer dan een miljoen paar Redbrick-schoenen verkocht.</w:t>
      </w:r>
      <w:r>
        <w:rPr>
          <w:i/>
        </w:rPr>
        <w:t xml:space="preserve"> Zowel Allshoes als Redbrick zijn B Corp-gecertificeerd.</w:t>
      </w:r>
    </w:p>
    <w:p w14:paraId="5601227D" w14:textId="77777777" w:rsidR="00F83037" w:rsidRDefault="00F83037" w:rsidP="00C12689"/>
    <w:p w14:paraId="3FAB1AFD" w14:textId="77777777" w:rsidR="00AC1919" w:rsidRDefault="00AC1919" w:rsidP="00C12689"/>
    <w:p w14:paraId="60AB3BEC" w14:textId="77777777" w:rsidR="00F83037" w:rsidRPr="00C12689" w:rsidRDefault="00F83037" w:rsidP="00C12689"/>
    <w:p w14:paraId="66070021" w14:textId="77777777" w:rsidR="00CD7333" w:rsidRPr="00FE24B5" w:rsidRDefault="00CD7333" w:rsidP="00CD7333">
      <w:pPr>
        <w:rPr>
          <w:b/>
          <w:color w:val="7F7F7F" w:themeColor="text1" w:themeTint="80"/>
        </w:rPr>
      </w:pPr>
      <w:r w:rsidRPr="00FE24B5">
        <w:rPr>
          <w:b/>
          <w:color w:val="7F7F7F" w:themeColor="text1" w:themeTint="80"/>
        </w:rPr>
        <w:t>Voor de redactie</w:t>
      </w:r>
    </w:p>
    <w:p w14:paraId="359CDC16" w14:textId="77777777" w:rsidR="00CD7333" w:rsidRPr="00FE24B5" w:rsidRDefault="00CD7333" w:rsidP="00CD7333">
      <w:pPr>
        <w:rPr>
          <w:color w:val="7F7F7F" w:themeColor="text1" w:themeTint="80"/>
        </w:rPr>
      </w:pPr>
    </w:p>
    <w:p w14:paraId="5DB4199F" w14:textId="77777777" w:rsidR="00CD7333" w:rsidRPr="00FE24B5" w:rsidRDefault="00CD7333" w:rsidP="00CD7333">
      <w:pPr>
        <w:rPr>
          <w:color w:val="7F7F7F" w:themeColor="text1" w:themeTint="80"/>
        </w:rPr>
      </w:pPr>
      <w:r w:rsidRPr="00FE24B5">
        <w:rPr>
          <w:color w:val="7F7F7F" w:themeColor="text1" w:themeTint="80"/>
        </w:rPr>
        <w:t>Perscontact NL/BE</w:t>
      </w:r>
    </w:p>
    <w:p w14:paraId="6147DC99" w14:textId="77777777" w:rsidR="00CD7333" w:rsidRPr="00FE24B5" w:rsidRDefault="00CD7333" w:rsidP="00CD7333">
      <w:pPr>
        <w:rPr>
          <w:color w:val="7F7F7F" w:themeColor="text1" w:themeTint="80"/>
        </w:rPr>
      </w:pPr>
      <w:r w:rsidRPr="00FE24B5">
        <w:rPr>
          <w:color w:val="7F7F7F" w:themeColor="text1" w:themeTint="80"/>
        </w:rPr>
        <w:t>Van de Vorst PR</w:t>
      </w:r>
    </w:p>
    <w:p w14:paraId="1CE6D2BE" w14:textId="77777777" w:rsidR="00CD7333" w:rsidRPr="00FE24B5" w:rsidRDefault="00CD7333" w:rsidP="00CD7333">
      <w:pPr>
        <w:rPr>
          <w:color w:val="7F7F7F" w:themeColor="text1" w:themeTint="80"/>
        </w:rPr>
      </w:pPr>
      <w:r w:rsidRPr="00FE24B5">
        <w:rPr>
          <w:color w:val="7F7F7F" w:themeColor="text1" w:themeTint="80"/>
        </w:rPr>
        <w:t>Wil van de Vorst</w:t>
      </w:r>
    </w:p>
    <w:p w14:paraId="5E2F91D9" w14:textId="77777777" w:rsidR="00CD7333" w:rsidRPr="00FE24B5" w:rsidRDefault="00CD7333" w:rsidP="00CD7333">
      <w:pPr>
        <w:rPr>
          <w:color w:val="7F7F7F" w:themeColor="text1" w:themeTint="80"/>
        </w:rPr>
      </w:pPr>
      <w:r w:rsidRPr="00FE24B5">
        <w:rPr>
          <w:color w:val="7F7F7F" w:themeColor="text1" w:themeTint="80"/>
        </w:rPr>
        <w:t>+31 (0) 654 22 44 88</w:t>
      </w:r>
    </w:p>
    <w:p w14:paraId="61FB0EF7" w14:textId="77777777" w:rsidR="00CD7333" w:rsidRPr="00FE24B5" w:rsidRDefault="00CD7333" w:rsidP="00CD7333">
      <w:pPr>
        <w:rPr>
          <w:color w:val="7F7F7F" w:themeColor="text1" w:themeTint="80"/>
        </w:rPr>
      </w:pPr>
      <w:hyperlink r:id="rId12" w:history="1">
        <w:r w:rsidRPr="00FE24B5">
          <w:rPr>
            <w:rStyle w:val="Hyperlink"/>
            <w:color w:val="7F7F7F" w:themeColor="text1" w:themeTint="80"/>
          </w:rPr>
          <w:t>wil@vandevorstpr.nl</w:t>
        </w:r>
      </w:hyperlink>
      <w:r w:rsidRPr="00FE24B5">
        <w:rPr>
          <w:color w:val="7F7F7F" w:themeColor="text1" w:themeTint="80"/>
        </w:rPr>
        <w:t xml:space="preserve"> </w:t>
      </w:r>
    </w:p>
    <w:p w14:paraId="777A1176" w14:textId="77777777" w:rsidR="00CD7333" w:rsidRDefault="00CD7333" w:rsidP="00CD7333">
      <w:pPr>
        <w:rPr>
          <w:color w:val="7F7F7F" w:themeColor="text1" w:themeTint="80"/>
        </w:rPr>
      </w:pPr>
    </w:p>
    <w:p w14:paraId="21149EF5" w14:textId="413EAE3C" w:rsidR="00CD7333" w:rsidRPr="00CD7333" w:rsidRDefault="00CD7333" w:rsidP="00E241AF">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3"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251"/>
    <w:multiLevelType w:val="multilevel"/>
    <w:tmpl w:val="6208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0515A"/>
    <w:multiLevelType w:val="multilevel"/>
    <w:tmpl w:val="55E8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13C51"/>
    <w:multiLevelType w:val="multilevel"/>
    <w:tmpl w:val="67B8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F2140"/>
    <w:multiLevelType w:val="multilevel"/>
    <w:tmpl w:val="B54A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BF653F"/>
    <w:multiLevelType w:val="multilevel"/>
    <w:tmpl w:val="DEA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4A6FDC"/>
    <w:multiLevelType w:val="multilevel"/>
    <w:tmpl w:val="129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86CF7"/>
    <w:multiLevelType w:val="multilevel"/>
    <w:tmpl w:val="F8B4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0E1AEA"/>
    <w:multiLevelType w:val="multilevel"/>
    <w:tmpl w:val="71E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736286">
    <w:abstractNumId w:val="5"/>
  </w:num>
  <w:num w:numId="2" w16cid:durableId="2082897518">
    <w:abstractNumId w:val="2"/>
  </w:num>
  <w:num w:numId="3" w16cid:durableId="1546676751">
    <w:abstractNumId w:val="6"/>
  </w:num>
  <w:num w:numId="4" w16cid:durableId="1661083798">
    <w:abstractNumId w:val="0"/>
  </w:num>
  <w:num w:numId="5" w16cid:durableId="29380424">
    <w:abstractNumId w:val="4"/>
  </w:num>
  <w:num w:numId="6" w16cid:durableId="1968774702">
    <w:abstractNumId w:val="3"/>
  </w:num>
  <w:num w:numId="7" w16cid:durableId="1949239086">
    <w:abstractNumId w:val="1"/>
  </w:num>
  <w:num w:numId="8" w16cid:durableId="1900089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12E4E"/>
    <w:rsid w:val="00014C26"/>
    <w:rsid w:val="00031767"/>
    <w:rsid w:val="00044015"/>
    <w:rsid w:val="00044DF6"/>
    <w:rsid w:val="000617EE"/>
    <w:rsid w:val="00067333"/>
    <w:rsid w:val="00067D32"/>
    <w:rsid w:val="000B563D"/>
    <w:rsid w:val="000B6328"/>
    <w:rsid w:val="000C7FAE"/>
    <w:rsid w:val="00117E9C"/>
    <w:rsid w:val="0013124A"/>
    <w:rsid w:val="00132779"/>
    <w:rsid w:val="00176882"/>
    <w:rsid w:val="00181C56"/>
    <w:rsid w:val="00182974"/>
    <w:rsid w:val="001B359F"/>
    <w:rsid w:val="001C2448"/>
    <w:rsid w:val="001C302D"/>
    <w:rsid w:val="001F63E8"/>
    <w:rsid w:val="002132F7"/>
    <w:rsid w:val="00224773"/>
    <w:rsid w:val="00226C4F"/>
    <w:rsid w:val="00231146"/>
    <w:rsid w:val="00237EE3"/>
    <w:rsid w:val="00254608"/>
    <w:rsid w:val="00295053"/>
    <w:rsid w:val="002C3E5C"/>
    <w:rsid w:val="002E37E9"/>
    <w:rsid w:val="002F6596"/>
    <w:rsid w:val="00303362"/>
    <w:rsid w:val="003061BB"/>
    <w:rsid w:val="00306D76"/>
    <w:rsid w:val="00345968"/>
    <w:rsid w:val="00357927"/>
    <w:rsid w:val="003805EF"/>
    <w:rsid w:val="0038072E"/>
    <w:rsid w:val="0039173E"/>
    <w:rsid w:val="0039304D"/>
    <w:rsid w:val="0039356B"/>
    <w:rsid w:val="00394714"/>
    <w:rsid w:val="003B6992"/>
    <w:rsid w:val="003C3480"/>
    <w:rsid w:val="003D5D11"/>
    <w:rsid w:val="003F2331"/>
    <w:rsid w:val="003F79F5"/>
    <w:rsid w:val="00427635"/>
    <w:rsid w:val="0043019E"/>
    <w:rsid w:val="0043431A"/>
    <w:rsid w:val="00480983"/>
    <w:rsid w:val="00483CE4"/>
    <w:rsid w:val="004C72B4"/>
    <w:rsid w:val="004D303A"/>
    <w:rsid w:val="004D7A82"/>
    <w:rsid w:val="004F398F"/>
    <w:rsid w:val="004F4ED1"/>
    <w:rsid w:val="00507DB9"/>
    <w:rsid w:val="00520279"/>
    <w:rsid w:val="00531CFE"/>
    <w:rsid w:val="005669C5"/>
    <w:rsid w:val="00587D92"/>
    <w:rsid w:val="005A62C6"/>
    <w:rsid w:val="005A7F5F"/>
    <w:rsid w:val="005C2CAD"/>
    <w:rsid w:val="005F00B8"/>
    <w:rsid w:val="0062454B"/>
    <w:rsid w:val="00631CF8"/>
    <w:rsid w:val="00643E0F"/>
    <w:rsid w:val="00643E8F"/>
    <w:rsid w:val="0064686B"/>
    <w:rsid w:val="00651D1A"/>
    <w:rsid w:val="0069026B"/>
    <w:rsid w:val="006A000F"/>
    <w:rsid w:val="006A74C5"/>
    <w:rsid w:val="006B6410"/>
    <w:rsid w:val="007153EC"/>
    <w:rsid w:val="00715FDD"/>
    <w:rsid w:val="007545BD"/>
    <w:rsid w:val="00775ED2"/>
    <w:rsid w:val="007C67BE"/>
    <w:rsid w:val="007F6D8E"/>
    <w:rsid w:val="007F6DE2"/>
    <w:rsid w:val="0080245D"/>
    <w:rsid w:val="00823270"/>
    <w:rsid w:val="00837100"/>
    <w:rsid w:val="00840663"/>
    <w:rsid w:val="0086387F"/>
    <w:rsid w:val="008A0314"/>
    <w:rsid w:val="008A6CB4"/>
    <w:rsid w:val="008B3942"/>
    <w:rsid w:val="008D29E4"/>
    <w:rsid w:val="008E0F69"/>
    <w:rsid w:val="008F07A4"/>
    <w:rsid w:val="008F0929"/>
    <w:rsid w:val="00906081"/>
    <w:rsid w:val="0095363E"/>
    <w:rsid w:val="009740DA"/>
    <w:rsid w:val="009A1F67"/>
    <w:rsid w:val="009F3ABB"/>
    <w:rsid w:val="009F7C36"/>
    <w:rsid w:val="00A05F63"/>
    <w:rsid w:val="00A15A77"/>
    <w:rsid w:val="00A234DF"/>
    <w:rsid w:val="00A55239"/>
    <w:rsid w:val="00A6449E"/>
    <w:rsid w:val="00A73A23"/>
    <w:rsid w:val="00A963F4"/>
    <w:rsid w:val="00AA1311"/>
    <w:rsid w:val="00AA2EDE"/>
    <w:rsid w:val="00AC1919"/>
    <w:rsid w:val="00AC4FED"/>
    <w:rsid w:val="00AF3B40"/>
    <w:rsid w:val="00B00B62"/>
    <w:rsid w:val="00B057EB"/>
    <w:rsid w:val="00B24D1E"/>
    <w:rsid w:val="00B3424B"/>
    <w:rsid w:val="00B4020A"/>
    <w:rsid w:val="00BB30AB"/>
    <w:rsid w:val="00BE3662"/>
    <w:rsid w:val="00BF2000"/>
    <w:rsid w:val="00C12689"/>
    <w:rsid w:val="00C14683"/>
    <w:rsid w:val="00C253DC"/>
    <w:rsid w:val="00C621B1"/>
    <w:rsid w:val="00C6282F"/>
    <w:rsid w:val="00C75FB6"/>
    <w:rsid w:val="00C844BF"/>
    <w:rsid w:val="00C87558"/>
    <w:rsid w:val="00CC6AC7"/>
    <w:rsid w:val="00CD185A"/>
    <w:rsid w:val="00CD7333"/>
    <w:rsid w:val="00CF1943"/>
    <w:rsid w:val="00D00586"/>
    <w:rsid w:val="00D11119"/>
    <w:rsid w:val="00D23BC2"/>
    <w:rsid w:val="00D253BE"/>
    <w:rsid w:val="00D263C8"/>
    <w:rsid w:val="00D45FF1"/>
    <w:rsid w:val="00D6649D"/>
    <w:rsid w:val="00D943F1"/>
    <w:rsid w:val="00DA195D"/>
    <w:rsid w:val="00DC009E"/>
    <w:rsid w:val="00DC4DFC"/>
    <w:rsid w:val="00DD2BFD"/>
    <w:rsid w:val="00DF3193"/>
    <w:rsid w:val="00DF77D6"/>
    <w:rsid w:val="00E0480F"/>
    <w:rsid w:val="00E241AF"/>
    <w:rsid w:val="00E37276"/>
    <w:rsid w:val="00E42F31"/>
    <w:rsid w:val="00E63062"/>
    <w:rsid w:val="00E66CF6"/>
    <w:rsid w:val="00E74FC2"/>
    <w:rsid w:val="00E774D5"/>
    <w:rsid w:val="00EA4B43"/>
    <w:rsid w:val="00EB760A"/>
    <w:rsid w:val="00F32F3B"/>
    <w:rsid w:val="00F425B7"/>
    <w:rsid w:val="00F4344C"/>
    <w:rsid w:val="00F47230"/>
    <w:rsid w:val="00F547A4"/>
    <w:rsid w:val="00F83037"/>
    <w:rsid w:val="00F91B2F"/>
    <w:rsid w:val="00FA56E3"/>
    <w:rsid w:val="00FA578B"/>
    <w:rsid w:val="00FC5211"/>
    <w:rsid w:val="00FF0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41D7"/>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link w:val="Kop2Char"/>
    <w:uiPriority w:val="9"/>
    <w:qFormat/>
    <w:rsid w:val="00C12689"/>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12689"/>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EA4B43"/>
    <w:pPr>
      <w:spacing w:before="100" w:beforeAutospacing="1" w:after="100" w:afterAutospacing="1"/>
    </w:pPr>
    <w:rPr>
      <w:rFonts w:ascii="Times New Roman" w:eastAsia="Times New Roman" w:hAnsi="Times New Roman" w:cs="Times New Roman"/>
      <w:sz w:val="24"/>
      <w:lang w:eastAsia="nl-NL"/>
    </w:rPr>
  </w:style>
  <w:style w:type="character" w:styleId="GevolgdeHyperlink">
    <w:name w:val="FollowedHyperlink"/>
    <w:basedOn w:val="Standaardalinea-lettertype"/>
    <w:uiPriority w:val="99"/>
    <w:semiHidden/>
    <w:unhideWhenUsed/>
    <w:rsid w:val="0069026B"/>
    <w:rPr>
      <w:color w:val="954F72" w:themeColor="followedHyperlink"/>
      <w:u w:val="single"/>
    </w:rPr>
  </w:style>
  <w:style w:type="paragraph" w:styleId="Ballontekst">
    <w:name w:val="Balloon Text"/>
    <w:basedOn w:val="Standaard"/>
    <w:link w:val="BallontekstChar"/>
    <w:uiPriority w:val="99"/>
    <w:semiHidden/>
    <w:unhideWhenUsed/>
    <w:rsid w:val="00FC5211"/>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C5211"/>
    <w:rPr>
      <w:rFonts w:ascii="Times New Roman" w:hAnsi="Times New Roman" w:cs="Times New Roman"/>
      <w:sz w:val="18"/>
      <w:szCs w:val="18"/>
    </w:rPr>
  </w:style>
  <w:style w:type="character" w:styleId="Zwaar">
    <w:name w:val="Strong"/>
    <w:basedOn w:val="Standaardalinea-lettertype"/>
    <w:uiPriority w:val="22"/>
    <w:qFormat/>
    <w:rsid w:val="00DC4DFC"/>
    <w:rPr>
      <w:b/>
      <w:bCs/>
    </w:rPr>
  </w:style>
  <w:style w:type="character" w:customStyle="1" w:styleId="apple-converted-space">
    <w:name w:val="apple-converted-space"/>
    <w:basedOn w:val="Standaardalinea-lettertype"/>
    <w:rsid w:val="00DC4DFC"/>
  </w:style>
  <w:style w:type="character" w:styleId="Nadruk">
    <w:name w:val="Emphasis"/>
    <w:basedOn w:val="Standaardalinea-lettertype"/>
    <w:uiPriority w:val="20"/>
    <w:qFormat/>
    <w:rsid w:val="00F4344C"/>
    <w:rPr>
      <w:i/>
      <w:iCs/>
    </w:rPr>
  </w:style>
  <w:style w:type="character" w:styleId="Onopgelostemelding">
    <w:name w:val="Unresolved Mention"/>
    <w:basedOn w:val="Standaardalinea-lettertype"/>
    <w:uiPriority w:val="99"/>
    <w:semiHidden/>
    <w:unhideWhenUsed/>
    <w:rsid w:val="0039356B"/>
    <w:rPr>
      <w:color w:val="605E5C"/>
      <w:shd w:val="clear" w:color="auto" w:fill="E1DFDD"/>
    </w:rPr>
  </w:style>
  <w:style w:type="character" w:customStyle="1" w:styleId="Kop2Char">
    <w:name w:val="Kop 2 Char"/>
    <w:basedOn w:val="Standaardalinea-lettertype"/>
    <w:link w:val="Kop2"/>
    <w:uiPriority w:val="9"/>
    <w:rsid w:val="00C1268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12689"/>
    <w:rPr>
      <w:rFonts w:ascii="Times New Roman" w:eastAsia="Times New Roman" w:hAnsi="Times New Roman" w:cs="Times New Roman"/>
      <w:b/>
      <w:bCs/>
      <w:sz w:val="27"/>
      <w:szCs w:val="27"/>
      <w:lang w:eastAsia="nl-NL"/>
    </w:rPr>
  </w:style>
  <w:style w:type="paragraph" w:customStyle="1" w:styleId="p1">
    <w:name w:val="p1"/>
    <w:basedOn w:val="Standaard"/>
    <w:rsid w:val="00C12689"/>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C12689"/>
  </w:style>
  <w:style w:type="paragraph" w:customStyle="1" w:styleId="p2">
    <w:name w:val="p2"/>
    <w:basedOn w:val="Standaard"/>
    <w:rsid w:val="00C12689"/>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C12689"/>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C12689"/>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C12689"/>
  </w:style>
  <w:style w:type="paragraph" w:customStyle="1" w:styleId="paragraph">
    <w:name w:val="paragraph"/>
    <w:basedOn w:val="Standaard"/>
    <w:rsid w:val="00394714"/>
    <w:pPr>
      <w:spacing w:before="100" w:beforeAutospacing="1" w:after="100" w:afterAutospacing="1"/>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394714"/>
  </w:style>
  <w:style w:type="character" w:customStyle="1" w:styleId="eop">
    <w:name w:val="eop"/>
    <w:basedOn w:val="Standaardalinea-lettertype"/>
    <w:rsid w:val="00394714"/>
  </w:style>
  <w:style w:type="character" w:customStyle="1" w:styleId="scxw257205845">
    <w:name w:val="scxw257205845"/>
    <w:basedOn w:val="Standaardalinea-lettertype"/>
    <w:rsid w:val="0039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9985">
      <w:bodyDiv w:val="1"/>
      <w:marLeft w:val="0"/>
      <w:marRight w:val="0"/>
      <w:marTop w:val="0"/>
      <w:marBottom w:val="0"/>
      <w:divBdr>
        <w:top w:val="none" w:sz="0" w:space="0" w:color="auto"/>
        <w:left w:val="none" w:sz="0" w:space="0" w:color="auto"/>
        <w:bottom w:val="none" w:sz="0" w:space="0" w:color="auto"/>
        <w:right w:val="none" w:sz="0" w:space="0" w:color="auto"/>
      </w:divBdr>
    </w:div>
    <w:div w:id="112796152">
      <w:bodyDiv w:val="1"/>
      <w:marLeft w:val="0"/>
      <w:marRight w:val="0"/>
      <w:marTop w:val="0"/>
      <w:marBottom w:val="0"/>
      <w:divBdr>
        <w:top w:val="none" w:sz="0" w:space="0" w:color="auto"/>
        <w:left w:val="none" w:sz="0" w:space="0" w:color="auto"/>
        <w:bottom w:val="none" w:sz="0" w:space="0" w:color="auto"/>
        <w:right w:val="none" w:sz="0" w:space="0" w:color="auto"/>
      </w:divBdr>
    </w:div>
    <w:div w:id="142550366">
      <w:bodyDiv w:val="1"/>
      <w:marLeft w:val="0"/>
      <w:marRight w:val="0"/>
      <w:marTop w:val="0"/>
      <w:marBottom w:val="0"/>
      <w:divBdr>
        <w:top w:val="none" w:sz="0" w:space="0" w:color="auto"/>
        <w:left w:val="none" w:sz="0" w:space="0" w:color="auto"/>
        <w:bottom w:val="none" w:sz="0" w:space="0" w:color="auto"/>
        <w:right w:val="none" w:sz="0" w:space="0" w:color="auto"/>
      </w:divBdr>
    </w:div>
    <w:div w:id="263224329">
      <w:bodyDiv w:val="1"/>
      <w:marLeft w:val="0"/>
      <w:marRight w:val="0"/>
      <w:marTop w:val="0"/>
      <w:marBottom w:val="0"/>
      <w:divBdr>
        <w:top w:val="none" w:sz="0" w:space="0" w:color="auto"/>
        <w:left w:val="none" w:sz="0" w:space="0" w:color="auto"/>
        <w:bottom w:val="none" w:sz="0" w:space="0" w:color="auto"/>
        <w:right w:val="none" w:sz="0" w:space="0" w:color="auto"/>
      </w:divBdr>
    </w:div>
    <w:div w:id="336008593">
      <w:bodyDiv w:val="1"/>
      <w:marLeft w:val="0"/>
      <w:marRight w:val="0"/>
      <w:marTop w:val="0"/>
      <w:marBottom w:val="0"/>
      <w:divBdr>
        <w:top w:val="none" w:sz="0" w:space="0" w:color="auto"/>
        <w:left w:val="none" w:sz="0" w:space="0" w:color="auto"/>
        <w:bottom w:val="none" w:sz="0" w:space="0" w:color="auto"/>
        <w:right w:val="none" w:sz="0" w:space="0" w:color="auto"/>
      </w:divBdr>
    </w:div>
    <w:div w:id="345329250">
      <w:bodyDiv w:val="1"/>
      <w:marLeft w:val="0"/>
      <w:marRight w:val="0"/>
      <w:marTop w:val="0"/>
      <w:marBottom w:val="0"/>
      <w:divBdr>
        <w:top w:val="none" w:sz="0" w:space="0" w:color="auto"/>
        <w:left w:val="none" w:sz="0" w:space="0" w:color="auto"/>
        <w:bottom w:val="none" w:sz="0" w:space="0" w:color="auto"/>
        <w:right w:val="none" w:sz="0" w:space="0" w:color="auto"/>
      </w:divBdr>
    </w:div>
    <w:div w:id="356388348">
      <w:bodyDiv w:val="1"/>
      <w:marLeft w:val="0"/>
      <w:marRight w:val="0"/>
      <w:marTop w:val="0"/>
      <w:marBottom w:val="0"/>
      <w:divBdr>
        <w:top w:val="none" w:sz="0" w:space="0" w:color="auto"/>
        <w:left w:val="none" w:sz="0" w:space="0" w:color="auto"/>
        <w:bottom w:val="none" w:sz="0" w:space="0" w:color="auto"/>
        <w:right w:val="none" w:sz="0" w:space="0" w:color="auto"/>
      </w:divBdr>
    </w:div>
    <w:div w:id="430703335">
      <w:bodyDiv w:val="1"/>
      <w:marLeft w:val="0"/>
      <w:marRight w:val="0"/>
      <w:marTop w:val="0"/>
      <w:marBottom w:val="0"/>
      <w:divBdr>
        <w:top w:val="none" w:sz="0" w:space="0" w:color="auto"/>
        <w:left w:val="none" w:sz="0" w:space="0" w:color="auto"/>
        <w:bottom w:val="none" w:sz="0" w:space="0" w:color="auto"/>
        <w:right w:val="none" w:sz="0" w:space="0" w:color="auto"/>
      </w:divBdr>
    </w:div>
    <w:div w:id="512495938">
      <w:bodyDiv w:val="1"/>
      <w:marLeft w:val="0"/>
      <w:marRight w:val="0"/>
      <w:marTop w:val="0"/>
      <w:marBottom w:val="0"/>
      <w:divBdr>
        <w:top w:val="none" w:sz="0" w:space="0" w:color="auto"/>
        <w:left w:val="none" w:sz="0" w:space="0" w:color="auto"/>
        <w:bottom w:val="none" w:sz="0" w:space="0" w:color="auto"/>
        <w:right w:val="none" w:sz="0" w:space="0" w:color="auto"/>
      </w:divBdr>
    </w:div>
    <w:div w:id="595479707">
      <w:bodyDiv w:val="1"/>
      <w:marLeft w:val="0"/>
      <w:marRight w:val="0"/>
      <w:marTop w:val="0"/>
      <w:marBottom w:val="0"/>
      <w:divBdr>
        <w:top w:val="none" w:sz="0" w:space="0" w:color="auto"/>
        <w:left w:val="none" w:sz="0" w:space="0" w:color="auto"/>
        <w:bottom w:val="none" w:sz="0" w:space="0" w:color="auto"/>
        <w:right w:val="none" w:sz="0" w:space="0" w:color="auto"/>
      </w:divBdr>
    </w:div>
    <w:div w:id="640119320">
      <w:bodyDiv w:val="1"/>
      <w:marLeft w:val="0"/>
      <w:marRight w:val="0"/>
      <w:marTop w:val="0"/>
      <w:marBottom w:val="0"/>
      <w:divBdr>
        <w:top w:val="none" w:sz="0" w:space="0" w:color="auto"/>
        <w:left w:val="none" w:sz="0" w:space="0" w:color="auto"/>
        <w:bottom w:val="none" w:sz="0" w:space="0" w:color="auto"/>
        <w:right w:val="none" w:sz="0" w:space="0" w:color="auto"/>
      </w:divBdr>
    </w:div>
    <w:div w:id="812916561">
      <w:bodyDiv w:val="1"/>
      <w:marLeft w:val="0"/>
      <w:marRight w:val="0"/>
      <w:marTop w:val="0"/>
      <w:marBottom w:val="0"/>
      <w:divBdr>
        <w:top w:val="none" w:sz="0" w:space="0" w:color="auto"/>
        <w:left w:val="none" w:sz="0" w:space="0" w:color="auto"/>
        <w:bottom w:val="none" w:sz="0" w:space="0" w:color="auto"/>
        <w:right w:val="none" w:sz="0" w:space="0" w:color="auto"/>
      </w:divBdr>
    </w:div>
    <w:div w:id="962619791">
      <w:bodyDiv w:val="1"/>
      <w:marLeft w:val="0"/>
      <w:marRight w:val="0"/>
      <w:marTop w:val="0"/>
      <w:marBottom w:val="0"/>
      <w:divBdr>
        <w:top w:val="none" w:sz="0" w:space="0" w:color="auto"/>
        <w:left w:val="none" w:sz="0" w:space="0" w:color="auto"/>
        <w:bottom w:val="none" w:sz="0" w:space="0" w:color="auto"/>
        <w:right w:val="none" w:sz="0" w:space="0" w:color="auto"/>
      </w:divBdr>
    </w:div>
    <w:div w:id="963510560">
      <w:bodyDiv w:val="1"/>
      <w:marLeft w:val="0"/>
      <w:marRight w:val="0"/>
      <w:marTop w:val="0"/>
      <w:marBottom w:val="0"/>
      <w:divBdr>
        <w:top w:val="none" w:sz="0" w:space="0" w:color="auto"/>
        <w:left w:val="none" w:sz="0" w:space="0" w:color="auto"/>
        <w:bottom w:val="none" w:sz="0" w:space="0" w:color="auto"/>
        <w:right w:val="none" w:sz="0" w:space="0" w:color="auto"/>
      </w:divBdr>
      <w:divsChild>
        <w:div w:id="1792895001">
          <w:marLeft w:val="0"/>
          <w:marRight w:val="0"/>
          <w:marTop w:val="0"/>
          <w:marBottom w:val="0"/>
          <w:divBdr>
            <w:top w:val="none" w:sz="0" w:space="0" w:color="auto"/>
            <w:left w:val="none" w:sz="0" w:space="0" w:color="auto"/>
            <w:bottom w:val="none" w:sz="0" w:space="0" w:color="auto"/>
            <w:right w:val="none" w:sz="0" w:space="0" w:color="auto"/>
          </w:divBdr>
          <w:divsChild>
            <w:div w:id="532114896">
              <w:marLeft w:val="0"/>
              <w:marRight w:val="0"/>
              <w:marTop w:val="0"/>
              <w:marBottom w:val="0"/>
              <w:divBdr>
                <w:top w:val="none" w:sz="0" w:space="0" w:color="auto"/>
                <w:left w:val="none" w:sz="0" w:space="0" w:color="auto"/>
                <w:bottom w:val="none" w:sz="0" w:space="0" w:color="auto"/>
                <w:right w:val="none" w:sz="0" w:space="0" w:color="auto"/>
              </w:divBdr>
              <w:divsChild>
                <w:div w:id="12755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01075">
      <w:bodyDiv w:val="1"/>
      <w:marLeft w:val="0"/>
      <w:marRight w:val="0"/>
      <w:marTop w:val="0"/>
      <w:marBottom w:val="0"/>
      <w:divBdr>
        <w:top w:val="none" w:sz="0" w:space="0" w:color="auto"/>
        <w:left w:val="none" w:sz="0" w:space="0" w:color="auto"/>
        <w:bottom w:val="none" w:sz="0" w:space="0" w:color="auto"/>
        <w:right w:val="none" w:sz="0" w:space="0" w:color="auto"/>
      </w:divBdr>
    </w:div>
    <w:div w:id="1072702891">
      <w:bodyDiv w:val="1"/>
      <w:marLeft w:val="0"/>
      <w:marRight w:val="0"/>
      <w:marTop w:val="0"/>
      <w:marBottom w:val="0"/>
      <w:divBdr>
        <w:top w:val="none" w:sz="0" w:space="0" w:color="auto"/>
        <w:left w:val="none" w:sz="0" w:space="0" w:color="auto"/>
        <w:bottom w:val="none" w:sz="0" w:space="0" w:color="auto"/>
        <w:right w:val="none" w:sz="0" w:space="0" w:color="auto"/>
      </w:divBdr>
    </w:div>
    <w:div w:id="1125536806">
      <w:bodyDiv w:val="1"/>
      <w:marLeft w:val="0"/>
      <w:marRight w:val="0"/>
      <w:marTop w:val="0"/>
      <w:marBottom w:val="0"/>
      <w:divBdr>
        <w:top w:val="none" w:sz="0" w:space="0" w:color="auto"/>
        <w:left w:val="none" w:sz="0" w:space="0" w:color="auto"/>
        <w:bottom w:val="none" w:sz="0" w:space="0" w:color="auto"/>
        <w:right w:val="none" w:sz="0" w:space="0" w:color="auto"/>
      </w:divBdr>
    </w:div>
    <w:div w:id="1299141071">
      <w:bodyDiv w:val="1"/>
      <w:marLeft w:val="0"/>
      <w:marRight w:val="0"/>
      <w:marTop w:val="0"/>
      <w:marBottom w:val="0"/>
      <w:divBdr>
        <w:top w:val="none" w:sz="0" w:space="0" w:color="auto"/>
        <w:left w:val="none" w:sz="0" w:space="0" w:color="auto"/>
        <w:bottom w:val="none" w:sz="0" w:space="0" w:color="auto"/>
        <w:right w:val="none" w:sz="0" w:space="0" w:color="auto"/>
      </w:divBdr>
    </w:div>
    <w:div w:id="1448741009">
      <w:bodyDiv w:val="1"/>
      <w:marLeft w:val="0"/>
      <w:marRight w:val="0"/>
      <w:marTop w:val="0"/>
      <w:marBottom w:val="0"/>
      <w:divBdr>
        <w:top w:val="none" w:sz="0" w:space="0" w:color="auto"/>
        <w:left w:val="none" w:sz="0" w:space="0" w:color="auto"/>
        <w:bottom w:val="none" w:sz="0" w:space="0" w:color="auto"/>
        <w:right w:val="none" w:sz="0" w:space="0" w:color="auto"/>
      </w:divBdr>
    </w:div>
    <w:div w:id="1553736745">
      <w:bodyDiv w:val="1"/>
      <w:marLeft w:val="0"/>
      <w:marRight w:val="0"/>
      <w:marTop w:val="0"/>
      <w:marBottom w:val="0"/>
      <w:divBdr>
        <w:top w:val="none" w:sz="0" w:space="0" w:color="auto"/>
        <w:left w:val="none" w:sz="0" w:space="0" w:color="auto"/>
        <w:bottom w:val="none" w:sz="0" w:space="0" w:color="auto"/>
        <w:right w:val="none" w:sz="0" w:space="0" w:color="auto"/>
      </w:divBdr>
    </w:div>
    <w:div w:id="1557818793">
      <w:bodyDiv w:val="1"/>
      <w:marLeft w:val="0"/>
      <w:marRight w:val="0"/>
      <w:marTop w:val="0"/>
      <w:marBottom w:val="0"/>
      <w:divBdr>
        <w:top w:val="none" w:sz="0" w:space="0" w:color="auto"/>
        <w:left w:val="none" w:sz="0" w:space="0" w:color="auto"/>
        <w:bottom w:val="none" w:sz="0" w:space="0" w:color="auto"/>
        <w:right w:val="none" w:sz="0" w:space="0" w:color="auto"/>
      </w:divBdr>
    </w:div>
    <w:div w:id="1684359683">
      <w:bodyDiv w:val="1"/>
      <w:marLeft w:val="0"/>
      <w:marRight w:val="0"/>
      <w:marTop w:val="0"/>
      <w:marBottom w:val="0"/>
      <w:divBdr>
        <w:top w:val="none" w:sz="0" w:space="0" w:color="auto"/>
        <w:left w:val="none" w:sz="0" w:space="0" w:color="auto"/>
        <w:bottom w:val="none" w:sz="0" w:space="0" w:color="auto"/>
        <w:right w:val="none" w:sz="0" w:space="0" w:color="auto"/>
      </w:divBdr>
    </w:div>
    <w:div w:id="1684740235">
      <w:bodyDiv w:val="1"/>
      <w:marLeft w:val="0"/>
      <w:marRight w:val="0"/>
      <w:marTop w:val="0"/>
      <w:marBottom w:val="0"/>
      <w:divBdr>
        <w:top w:val="none" w:sz="0" w:space="0" w:color="auto"/>
        <w:left w:val="none" w:sz="0" w:space="0" w:color="auto"/>
        <w:bottom w:val="none" w:sz="0" w:space="0" w:color="auto"/>
        <w:right w:val="none" w:sz="0" w:space="0" w:color="auto"/>
      </w:divBdr>
    </w:div>
    <w:div w:id="1768234152">
      <w:bodyDiv w:val="1"/>
      <w:marLeft w:val="0"/>
      <w:marRight w:val="0"/>
      <w:marTop w:val="0"/>
      <w:marBottom w:val="0"/>
      <w:divBdr>
        <w:top w:val="none" w:sz="0" w:space="0" w:color="auto"/>
        <w:left w:val="none" w:sz="0" w:space="0" w:color="auto"/>
        <w:bottom w:val="none" w:sz="0" w:space="0" w:color="auto"/>
        <w:right w:val="none" w:sz="0" w:space="0" w:color="auto"/>
      </w:divBdr>
    </w:div>
    <w:div w:id="20953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brick.eu/collections/alle-producten?sort_by=manual&amp;filter.p.m.filters.type_schoen=Laars" TargetMode="External"/><Relationship Id="rId13" Type="http://schemas.openxmlformats.org/officeDocument/2006/relationships/hyperlink" Target="http://www.vandevorstpr.n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wil@vandevorst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redbrick.eu"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526</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9</cp:revision>
  <cp:lastPrinted>2019-11-05T14:13:00Z</cp:lastPrinted>
  <dcterms:created xsi:type="dcterms:W3CDTF">2025-10-13T16:54:00Z</dcterms:created>
  <dcterms:modified xsi:type="dcterms:W3CDTF">2025-11-12T11:40:00Z</dcterms:modified>
</cp:coreProperties>
</file>